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206ED" w14:textId="77777777" w:rsidR="0099621C" w:rsidRPr="00C4033F" w:rsidRDefault="0099621C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 города Москвы</w:t>
      </w:r>
    </w:p>
    <w:p w14:paraId="3C3F17BC" w14:textId="77777777" w:rsidR="00C4033F" w:rsidRDefault="00C4033F" w:rsidP="0060011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3BDEC" w14:textId="6FC0385C" w:rsidR="0099621C" w:rsidRPr="00C4033F" w:rsidRDefault="0099621C" w:rsidP="0060011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14:paraId="3329B604" w14:textId="77777777" w:rsidR="0099621C" w:rsidRPr="00C4033F" w:rsidRDefault="0099621C" w:rsidP="0060011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4033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высшего образования города Москвы</w:t>
      </w:r>
    </w:p>
    <w:p w14:paraId="62388288" w14:textId="77777777" w:rsidR="0099621C" w:rsidRDefault="0099621C" w:rsidP="0060011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4033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«Московский городской педагогический университет»</w:t>
      </w:r>
    </w:p>
    <w:p w14:paraId="1811F96A" w14:textId="77777777" w:rsidR="00B1660D" w:rsidRPr="00C4033F" w:rsidRDefault="00B1660D" w:rsidP="0060011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14:paraId="2CF48C66" w14:textId="1DCCAE88" w:rsidR="0099621C" w:rsidRPr="00C4033F" w:rsidRDefault="00C4033F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психологии</w:t>
      </w:r>
      <w:r w:rsidR="0041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комплексной реабилитации</w:t>
      </w:r>
    </w:p>
    <w:p w14:paraId="261655B7" w14:textId="77777777" w:rsidR="00C4033F" w:rsidRPr="00C4033F" w:rsidRDefault="00C4033F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A0D3" w14:textId="77777777" w:rsidR="00C4033F" w:rsidRPr="00C4033F" w:rsidRDefault="00C4033F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352A974B" w14:textId="77777777" w:rsidR="00C4033F" w:rsidRPr="00C4033F" w:rsidRDefault="00C4033F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AED84" w14:textId="31DD7A9D" w:rsidR="00C4033F" w:rsidRPr="00C4033F" w:rsidRDefault="00DD6997" w:rsidP="00600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202</w:t>
      </w:r>
      <w:r w:rsidR="0015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5E76AF8D" w14:textId="77777777" w:rsidR="00C4033F" w:rsidRPr="00C4033F" w:rsidRDefault="00C4033F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9A2D2" w14:textId="77777777" w:rsidR="00C4033F" w:rsidRPr="00C4033F" w:rsidRDefault="00C4033F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 института</w:t>
      </w:r>
    </w:p>
    <w:p w14:paraId="4DE44604" w14:textId="77777777" w:rsidR="0099621C" w:rsidRPr="00C4033F" w:rsidRDefault="0099621C" w:rsidP="0060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20E3F" w14:textId="2B4D2A5D" w:rsidR="0099621C" w:rsidRPr="00C4033F" w:rsidRDefault="0099621C" w:rsidP="006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r w:rsidR="00BF5341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Ушакова</w:t>
      </w:r>
    </w:p>
    <w:p w14:paraId="4AA95DBA" w14:textId="0DBAD164" w:rsidR="0099621C" w:rsidRPr="00C4033F" w:rsidRDefault="0099621C" w:rsidP="006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секретарь: </w:t>
      </w:r>
      <w:r w:rsidR="006608CA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7D966A" w14:textId="77777777" w:rsidR="003D6FAB" w:rsidRPr="00C4033F" w:rsidRDefault="003D6FAB" w:rsidP="006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0454A" w14:textId="3FB31ACD" w:rsidR="0099621C" w:rsidRPr="00DD6997" w:rsidRDefault="0099621C" w:rsidP="006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BF5341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Ушакова, </w:t>
      </w:r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Афанасьева, Л.И. </w:t>
      </w:r>
      <w:proofErr w:type="spellStart"/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Бершедова</w:t>
      </w:r>
      <w:proofErr w:type="spellEnd"/>
      <w:r w:rsidR="008F3654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proofErr w:type="spellStart"/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Гильяно</w:t>
      </w:r>
      <w:proofErr w:type="spellEnd"/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Е.Г. </w:t>
      </w:r>
      <w:proofErr w:type="spellStart"/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Гравицкая</w:t>
      </w:r>
      <w:proofErr w:type="spellEnd"/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2364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Григоренко, </w:t>
      </w:r>
      <w:r w:rsidR="003734B9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Гусейнова, Ж.И.</w:t>
      </w:r>
      <w:r w:rsidR="00B24290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Журавлева, </w:t>
      </w:r>
      <w:r w:rsidR="00A00EB3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И.Ю. Левченко, </w:t>
      </w:r>
      <w:r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Львова, В.В. Мануйлова, </w:t>
      </w:r>
      <w:r w:rsidR="003734B9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</w:t>
      </w:r>
      <w:r w:rsidR="00B24290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4B9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Новикова, </w:t>
      </w:r>
      <w:r w:rsid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Овчаренко, </w:t>
      </w:r>
      <w:r w:rsidR="004C20B0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Л.Е. </w:t>
      </w:r>
      <w:proofErr w:type="spellStart"/>
      <w:r w:rsidR="004C20B0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Олтаржевская</w:t>
      </w:r>
      <w:proofErr w:type="spellEnd"/>
      <w:r w:rsidR="004C20B0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34B9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Павлова, </w:t>
      </w:r>
      <w:r w:rsidR="00600C58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Парамонова, </w:t>
      </w:r>
      <w:r w:rsid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proofErr w:type="spellStart"/>
      <w:r w:rsid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Рычихина</w:t>
      </w:r>
      <w:proofErr w:type="spellEnd"/>
      <w:r w:rsid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2364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Титова, </w:t>
      </w:r>
      <w:r w:rsidR="00BF5341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Филатова, </w:t>
      </w:r>
      <w:r w:rsidR="003734B9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="00B24290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4B9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Яковлева.</w:t>
      </w:r>
      <w:r w:rsidR="000D5007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202312" w14:textId="5D50BA18" w:rsidR="00AC542D" w:rsidRPr="00431965" w:rsidRDefault="00AC542D" w:rsidP="0060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члены педагогического коллектива: </w:t>
      </w:r>
      <w:r w:rsidR="00431965"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Звягинцева</w:t>
      </w:r>
      <w:r w:rsidRPr="00431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E361E" w14:textId="57877DD6" w:rsidR="00AC542D" w:rsidRPr="00E4700F" w:rsidRDefault="00AC542D" w:rsidP="0060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</w:t>
      </w:r>
      <w:r w:rsidR="00A00E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входящих в состав ученого совета института, на </w:t>
      </w:r>
      <w:r w:rsidRPr="00E47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присутствовало 2</w:t>
      </w:r>
      <w:r w:rsidR="00E4700F" w:rsidRPr="00E470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7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39058" w14:textId="77777777" w:rsidR="00270F89" w:rsidRPr="00C4033F" w:rsidRDefault="00270F89" w:rsidP="006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9591B" w14:textId="77777777" w:rsidR="00AC542D" w:rsidRPr="00C4033F" w:rsidRDefault="00AC542D" w:rsidP="0060011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845CAA8" w14:textId="77777777" w:rsidR="00DD6997" w:rsidRPr="00F20FE0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департаментов института психологии и комплексной реабилитации (Л.Ю. Овчаренко, И.М. Яковлева)</w:t>
      </w:r>
    </w:p>
    <w:p w14:paraId="287C838C" w14:textId="77777777" w:rsidR="00DD6997" w:rsidRPr="00F20FE0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лаборатори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инклюзивного образования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психологии и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реабилитации (И.Ю. Левченко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CF56B8" w14:textId="77777777" w:rsidR="00DD6997" w:rsidRPr="00F20FE0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анализа результатов НИР за три учебных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(В.В. Мануйлова) </w:t>
      </w:r>
    </w:p>
    <w:p w14:paraId="6C3EA7E8" w14:textId="77777777" w:rsidR="00DD6997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решения в секторе дополнительного профессионального образования в 2024-2025 учебном году (Н.Ю. Григоренко)</w:t>
      </w:r>
    </w:p>
    <w:p w14:paraId="3ABC7208" w14:textId="77777777" w:rsidR="00DD6997" w:rsidRPr="00884EE8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ресурсов олимпиад для развития 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(Е.В. Ушакова)</w:t>
      </w:r>
    </w:p>
    <w:p w14:paraId="6A6F7565" w14:textId="77777777" w:rsidR="00DD6997" w:rsidRPr="00F20FE0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proofErr w:type="spellStart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медиакомпетентности</w:t>
      </w:r>
      <w:proofErr w:type="spellEnd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института психологии и комплексной реабилитации в информационном пространстве (Д.Э. Новикова)</w:t>
      </w:r>
    </w:p>
    <w:p w14:paraId="50F79163" w14:textId="77777777" w:rsidR="00DD6997" w:rsidRPr="00F20FE0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кандидатур на замещение должностей педагогических работников (А.С. Павлова)</w:t>
      </w:r>
    </w:p>
    <w:p w14:paraId="449159CF" w14:textId="77777777" w:rsidR="00DD6997" w:rsidRPr="00F20FE0" w:rsidRDefault="00DD6997" w:rsidP="00600119">
      <w:pPr>
        <w:pStyle w:val="a3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172F21AF" w14:textId="77777777" w:rsidR="00DD6997" w:rsidRDefault="00DD6997" w:rsidP="00600119">
      <w:pPr>
        <w:pStyle w:val="a3"/>
        <w:widowControl w:val="0"/>
        <w:numPr>
          <w:ilvl w:val="1"/>
          <w:numId w:val="3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изменении тем магистерских диссертаций и выпускных квалификационных работ студентов-бакалавров очно-заочной и заочной форм обучения (Л.Ю. Овчаренко, И.М. Яковлева)</w:t>
      </w:r>
    </w:p>
    <w:p w14:paraId="062BF4FE" w14:textId="77777777" w:rsidR="00DD6997" w:rsidRPr="002C6297" w:rsidRDefault="00DD6997" w:rsidP="00600119">
      <w:pPr>
        <w:pStyle w:val="a3"/>
        <w:widowControl w:val="0"/>
        <w:numPr>
          <w:ilvl w:val="1"/>
          <w:numId w:val="3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изменений в Положение и Регламент проведения Олимпиады по специальной педагогике и специальной психологии МГПУ (А.А. Звягинцева)</w:t>
      </w:r>
    </w:p>
    <w:p w14:paraId="7D4F3188" w14:textId="0E506C87" w:rsidR="00CB177E" w:rsidRPr="00C4033F" w:rsidRDefault="00CB177E" w:rsidP="006001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94F2C" w14:textId="77777777" w:rsidR="00B27482" w:rsidRDefault="000D33E7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69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482">
        <w:rPr>
          <w:rFonts w:ascii="Times New Roman" w:hAnsi="Times New Roman" w:cs="Times New Roman"/>
          <w:sz w:val="28"/>
          <w:szCs w:val="28"/>
        </w:rPr>
        <w:t xml:space="preserve">СЛУШАЛИ: Л.Ю. Овчаренко, которая представила план работы </w:t>
      </w:r>
      <w:r w:rsidR="00B27482" w:rsidRPr="00677F6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27482">
        <w:rPr>
          <w:rFonts w:ascii="Times New Roman" w:hAnsi="Times New Roman" w:cs="Times New Roman"/>
          <w:sz w:val="28"/>
          <w:szCs w:val="28"/>
        </w:rPr>
        <w:t>клинических, психологических и педагогических основ развития личности</w:t>
      </w:r>
      <w:r w:rsidR="00B27482" w:rsidRPr="00677F68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="00B274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5F4A11" w14:textId="3C652C01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Л.Ю. Овчаренко</w:t>
      </w:r>
      <w:r w:rsidRPr="00677F68">
        <w:rPr>
          <w:rFonts w:ascii="Times New Roman" w:hAnsi="Times New Roman" w:cs="Times New Roman"/>
          <w:sz w:val="28"/>
          <w:szCs w:val="28"/>
        </w:rPr>
        <w:t xml:space="preserve"> доложила основные направления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F68">
        <w:rPr>
          <w:rFonts w:ascii="Times New Roman" w:hAnsi="Times New Roman" w:cs="Times New Roman"/>
          <w:sz w:val="28"/>
          <w:szCs w:val="28"/>
        </w:rPr>
        <w:t xml:space="preserve">департамента.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7F68">
        <w:rPr>
          <w:rFonts w:ascii="Times New Roman" w:hAnsi="Times New Roman" w:cs="Times New Roman"/>
          <w:sz w:val="28"/>
          <w:szCs w:val="28"/>
        </w:rPr>
        <w:t>ыли указаны кадровые ресурсы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A1A1A"/>
          <w:sz w:val="28"/>
          <w:szCs w:val="28"/>
        </w:rPr>
        <w:t>26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штатных сотрудник</w:t>
      </w:r>
      <w:r>
        <w:rPr>
          <w:rFonts w:ascii="Times New Roman" w:hAnsi="Times New Roman" w:cs="Times New Roman"/>
          <w:color w:val="1A1A1A"/>
          <w:sz w:val="28"/>
          <w:szCs w:val="28"/>
        </w:rPr>
        <w:t>ов и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8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совместителей, из которых </w:t>
      </w:r>
      <w:r>
        <w:rPr>
          <w:rFonts w:ascii="Times New Roman" w:hAnsi="Times New Roman" w:cs="Times New Roman"/>
          <w:color w:val="1A1A1A"/>
          <w:sz w:val="28"/>
          <w:szCs w:val="28"/>
        </w:rPr>
        <w:t>30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color w:val="1A1A1A"/>
          <w:sz w:val="28"/>
          <w:szCs w:val="28"/>
        </w:rPr>
        <w:t>ей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A1A1A"/>
          <w:sz w:val="28"/>
          <w:szCs w:val="28"/>
        </w:rPr>
        <w:t>83,3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%) имеют ученые степени, в их числе 11 докторов наук и </w:t>
      </w:r>
      <w:r>
        <w:rPr>
          <w:rFonts w:ascii="Times New Roman" w:hAnsi="Times New Roman" w:cs="Times New Roman"/>
          <w:color w:val="1A1A1A"/>
          <w:sz w:val="28"/>
          <w:szCs w:val="28"/>
        </w:rPr>
        <w:t>19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color w:val="1A1A1A"/>
          <w:sz w:val="28"/>
          <w:szCs w:val="28"/>
        </w:rPr>
        <w:t>ов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наук. Запланированный объем учебных часов, выполняемых преподавателями департамента по программам бакалавриата, магистратуры, аспирантуры составляет </w:t>
      </w:r>
      <w:r>
        <w:rPr>
          <w:rFonts w:ascii="Times New Roman" w:hAnsi="Times New Roman" w:cs="Times New Roman"/>
          <w:color w:val="1A1A1A"/>
          <w:sz w:val="28"/>
          <w:szCs w:val="28"/>
        </w:rPr>
        <w:t>29077,35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часов. Планируется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разработка новых и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уже созданных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>программ переподготовки и программ дополнительного образования. Особое внимание в учебной работе будет уделено повышению ко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мпетентности преподавателей при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работе на платформе </w:t>
      </w:r>
      <w:r>
        <w:rPr>
          <w:rFonts w:ascii="Times New Roman" w:hAnsi="Times New Roman" w:cs="Times New Roman"/>
          <w:color w:val="1A1A1A"/>
          <w:sz w:val="28"/>
          <w:szCs w:val="28"/>
          <w:lang w:val="en-US"/>
        </w:rPr>
        <w:t>LMS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а также организации и проведению практики студентов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в системе департамент-институт-университет-город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33A9240D" w14:textId="7229F525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F68">
        <w:rPr>
          <w:rFonts w:ascii="Times New Roman" w:hAnsi="Times New Roman" w:cs="Times New Roman"/>
          <w:color w:val="1A1A1A"/>
          <w:sz w:val="28"/>
          <w:szCs w:val="28"/>
        </w:rPr>
        <w:t>Научно-исследовательская работа запланирована по следующим темам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: </w:t>
      </w:r>
      <w:r w:rsidRPr="00253AC4">
        <w:rPr>
          <w:rFonts w:ascii="Times New Roman" w:hAnsi="Times New Roman" w:cs="Times New Roman"/>
          <w:bCs/>
          <w:sz w:val="28"/>
        </w:rPr>
        <w:t>Аттестация практических психологов с непрофильным базовым образованием</w:t>
      </w:r>
      <w:r>
        <w:rPr>
          <w:rFonts w:ascii="Times New Roman" w:hAnsi="Times New Roman" w:cs="Times New Roman"/>
          <w:bCs/>
          <w:sz w:val="28"/>
        </w:rPr>
        <w:t xml:space="preserve">; </w:t>
      </w:r>
      <w:r w:rsidRPr="00253AC4">
        <w:rPr>
          <w:rFonts w:ascii="Times New Roman" w:hAnsi="Times New Roman" w:cs="Times New Roman"/>
          <w:bCs/>
          <w:sz w:val="28"/>
        </w:rPr>
        <w:t>Формирование профессиональной компетентности практических психологов и специалистов по молодежной политике.</w:t>
      </w:r>
      <w:r w:rsidRPr="00677F68">
        <w:rPr>
          <w:rFonts w:ascii="Times New Roman" w:hAnsi="Times New Roman" w:cs="Times New Roman"/>
          <w:bCs/>
          <w:sz w:val="28"/>
        </w:rPr>
        <w:t xml:space="preserve"> Преподавателями департамента реализуются </w:t>
      </w:r>
      <w:r>
        <w:rPr>
          <w:rFonts w:ascii="Times New Roman" w:hAnsi="Times New Roman" w:cs="Times New Roman"/>
          <w:bCs/>
          <w:sz w:val="28"/>
        </w:rPr>
        <w:t>пять</w:t>
      </w:r>
      <w:r w:rsidRPr="00677F68">
        <w:rPr>
          <w:rFonts w:ascii="Times New Roman" w:hAnsi="Times New Roman" w:cs="Times New Roman"/>
          <w:bCs/>
          <w:sz w:val="28"/>
        </w:rPr>
        <w:t xml:space="preserve"> проект</w:t>
      </w:r>
      <w:r>
        <w:rPr>
          <w:rFonts w:ascii="Times New Roman" w:hAnsi="Times New Roman" w:cs="Times New Roman"/>
          <w:bCs/>
          <w:sz w:val="28"/>
        </w:rPr>
        <w:t>ов</w:t>
      </w:r>
      <w:r w:rsidRPr="00677F68">
        <w:rPr>
          <w:rFonts w:ascii="Times New Roman" w:hAnsi="Times New Roman" w:cs="Times New Roman"/>
          <w:bCs/>
          <w:sz w:val="28"/>
        </w:rPr>
        <w:t xml:space="preserve"> по гос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677F68">
        <w:rPr>
          <w:rFonts w:ascii="Times New Roman" w:hAnsi="Times New Roman" w:cs="Times New Roman"/>
          <w:bCs/>
          <w:sz w:val="28"/>
        </w:rPr>
        <w:t xml:space="preserve">работам. Запланировано </w:t>
      </w:r>
      <w:r>
        <w:rPr>
          <w:rFonts w:ascii="Times New Roman" w:hAnsi="Times New Roman" w:cs="Times New Roman"/>
          <w:bCs/>
          <w:sz w:val="28"/>
        </w:rPr>
        <w:t xml:space="preserve">участие более чем в 40 мероприятиях международного, всероссийского, регионального и межвузовского уровней,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журналах ВАК, РИНЦ, 3 статьи в журналах </w:t>
      </w:r>
      <w:r w:rsidRPr="00677F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7F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WoS</w:t>
      </w:r>
      <w:proofErr w:type="spellEnd"/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публикаций в сборниках статей, монографии, </w:t>
      </w:r>
      <w:r w:rsidRPr="00677F68">
        <w:rPr>
          <w:rFonts w:ascii="Times New Roman" w:hAnsi="Times New Roman" w:cs="Times New Roman"/>
          <w:sz w:val="28"/>
          <w:szCs w:val="28"/>
        </w:rPr>
        <w:t>учебников и учебн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77F68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й – 13</w:t>
      </w:r>
      <w:r w:rsidRPr="00677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 аспирантов и соискателей проводят научные исследования под руководством профессоров и доцентов департамента.</w:t>
      </w:r>
    </w:p>
    <w:p w14:paraId="7AD8D133" w14:textId="77777777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Л.Ю. Овчаренко ознакомила членов Ученого совета также с направлениями воспитательной и профориентационной деятельности департамента, доложила о планах развития департамента.</w:t>
      </w:r>
      <w:r w:rsidRPr="00E7324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В развитие образовательных программ Департамента были предложены новые программы подготовки магистров в области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и семейной психологии, подготовки бакалавров в области клинической психологии.</w:t>
      </w:r>
    </w:p>
    <w:p w14:paraId="6ADE807E" w14:textId="77777777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4626C" w14:textId="77777777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14:paraId="5E70C4CA" w14:textId="77777777" w:rsidR="00B27482" w:rsidRPr="00FB7591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9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273A6774" w14:textId="77777777" w:rsidR="00B27482" w:rsidRPr="00677F68" w:rsidRDefault="00B27482" w:rsidP="006001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  <w:r w:rsidRPr="00FB75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91">
        <w:rPr>
          <w:rFonts w:ascii="Times New Roman" w:hAnsi="Times New Roman" w:cs="Times New Roman"/>
          <w:sz w:val="28"/>
          <w:szCs w:val="28"/>
        </w:rPr>
        <w:t xml:space="preserve">Утвердить план работы департамента </w:t>
      </w:r>
      <w:r>
        <w:rPr>
          <w:rFonts w:ascii="Times New Roman" w:hAnsi="Times New Roman" w:cs="Times New Roman"/>
          <w:sz w:val="28"/>
          <w:szCs w:val="28"/>
        </w:rPr>
        <w:t>клинических, психологических и педагогических основ развития личности</w:t>
      </w:r>
      <w:r w:rsidRPr="00A904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2745">
        <w:rPr>
          <w:rFonts w:ascii="Times New Roman" w:hAnsi="Times New Roman" w:cs="Times New Roman"/>
          <w:sz w:val="28"/>
        </w:rPr>
        <w:t xml:space="preserve">института психологии и комплексной реабилитации </w:t>
      </w:r>
      <w:r w:rsidRPr="00FB7591"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p w14:paraId="553FC8C4" w14:textId="5CE8320B" w:rsidR="00DD6997" w:rsidRPr="00C4033F" w:rsidRDefault="00DD6997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принято единогласно. </w:t>
      </w:r>
    </w:p>
    <w:p w14:paraId="5E6F24A1" w14:textId="77777777" w:rsidR="00DD6997" w:rsidRDefault="00DD6997" w:rsidP="00600119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CBB78" w14:textId="77777777" w:rsidR="00B27482" w:rsidRDefault="00DD6997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 </w:t>
      </w:r>
      <w:r w:rsidRPr="00C4033F">
        <w:rPr>
          <w:rFonts w:ascii="Times New Roman" w:hAnsi="Times New Roman"/>
          <w:sz w:val="28"/>
        </w:rPr>
        <w:t>СЛУШАЛИ:</w:t>
      </w:r>
      <w:r>
        <w:rPr>
          <w:rFonts w:ascii="Times New Roman" w:hAnsi="Times New Roman"/>
          <w:sz w:val="28"/>
        </w:rPr>
        <w:t xml:space="preserve"> </w:t>
      </w:r>
      <w:r w:rsidR="00B27482" w:rsidRPr="00677F68">
        <w:rPr>
          <w:rFonts w:ascii="Times New Roman" w:hAnsi="Times New Roman" w:cs="Times New Roman"/>
          <w:sz w:val="28"/>
          <w:szCs w:val="28"/>
        </w:rPr>
        <w:t>И.М. Яковлев</w:t>
      </w:r>
      <w:r w:rsidR="00B27482">
        <w:rPr>
          <w:rFonts w:ascii="Times New Roman" w:hAnsi="Times New Roman" w:cs="Times New Roman"/>
          <w:sz w:val="28"/>
          <w:szCs w:val="28"/>
        </w:rPr>
        <w:t xml:space="preserve">у, которая представила план работы </w:t>
      </w:r>
      <w:r w:rsidR="00B27482" w:rsidRPr="00677F68">
        <w:rPr>
          <w:rFonts w:ascii="Times New Roman" w:hAnsi="Times New Roman" w:cs="Times New Roman"/>
          <w:sz w:val="28"/>
          <w:szCs w:val="28"/>
        </w:rPr>
        <w:t>департамента социально-психологических технологий и коррекционно-развивающих методик на 2024-2025 учебный год</w:t>
      </w:r>
      <w:r w:rsidR="00B274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509FF2" w14:textId="77777777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77F68">
        <w:rPr>
          <w:rFonts w:ascii="Times New Roman" w:hAnsi="Times New Roman" w:cs="Times New Roman"/>
          <w:sz w:val="28"/>
          <w:szCs w:val="28"/>
        </w:rPr>
        <w:t>И.М. Яковлева доложила основные направления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F68">
        <w:rPr>
          <w:rFonts w:ascii="Times New Roman" w:hAnsi="Times New Roman" w:cs="Times New Roman"/>
          <w:sz w:val="28"/>
          <w:szCs w:val="28"/>
        </w:rPr>
        <w:t xml:space="preserve">департамента.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7F68">
        <w:rPr>
          <w:rFonts w:ascii="Times New Roman" w:hAnsi="Times New Roman" w:cs="Times New Roman"/>
          <w:sz w:val="28"/>
          <w:szCs w:val="28"/>
        </w:rPr>
        <w:t>ыли указаны кадровые ресурсы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>43 штатных сотрудника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и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16 совместителей, из которых 44 преподавателя (74,6%) имеют ученые степени, в их числе 11 докторов наук и 33 кандидата наук. Запланированный объем учебных часов, выполняемых преподавателями департамента по программам бакалавриата, магистратуры, аспирантуры составляет 41095,6 часов. Планируется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разработка новых и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уже созданных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>программ переподготовки и программ дополнительного образования. Особое внимание в учебной работе будет уделено повышению ко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мпетентности преподавателей при 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работе на платформе </w:t>
      </w:r>
      <w:r>
        <w:rPr>
          <w:rFonts w:ascii="Times New Roman" w:hAnsi="Times New Roman" w:cs="Times New Roman"/>
          <w:color w:val="1A1A1A"/>
          <w:sz w:val="28"/>
          <w:szCs w:val="28"/>
          <w:lang w:val="en-US"/>
        </w:rPr>
        <w:t>LMS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 а также организации и проведению практики студентов.</w:t>
      </w:r>
    </w:p>
    <w:p w14:paraId="0814C6FB" w14:textId="77777777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F68">
        <w:rPr>
          <w:rFonts w:ascii="Times New Roman" w:hAnsi="Times New Roman" w:cs="Times New Roman"/>
          <w:color w:val="1A1A1A"/>
          <w:sz w:val="28"/>
          <w:szCs w:val="28"/>
        </w:rPr>
        <w:t xml:space="preserve">Научно-исследовательская работа запланирована по следующим темам: </w:t>
      </w:r>
      <w:r w:rsidRPr="00677F68">
        <w:rPr>
          <w:rFonts w:ascii="Times New Roman" w:hAnsi="Times New Roman" w:cs="Times New Roman"/>
          <w:bCs/>
          <w:sz w:val="28"/>
        </w:rPr>
        <w:t>Современные технологии специального образования и комплексной реабилитации детей с ОВЗ</w:t>
      </w:r>
      <w:r>
        <w:rPr>
          <w:rFonts w:ascii="Times New Roman" w:hAnsi="Times New Roman" w:cs="Times New Roman"/>
          <w:bCs/>
          <w:sz w:val="28"/>
        </w:rPr>
        <w:t xml:space="preserve"> и </w:t>
      </w:r>
      <w:r w:rsidRPr="00677F68">
        <w:rPr>
          <w:rFonts w:ascii="Times New Roman" w:hAnsi="Times New Roman" w:cs="Times New Roman"/>
          <w:bCs/>
          <w:sz w:val="28"/>
        </w:rPr>
        <w:t>Формирование профессиональной компетентности специалистов специального и инклюзивного образования. Преподавателями департамента реализуются два проекта по гос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677F68">
        <w:rPr>
          <w:rFonts w:ascii="Times New Roman" w:hAnsi="Times New Roman" w:cs="Times New Roman"/>
          <w:bCs/>
          <w:sz w:val="28"/>
        </w:rPr>
        <w:t xml:space="preserve">работам, один грант. Запланировано </w:t>
      </w:r>
      <w:r>
        <w:rPr>
          <w:rFonts w:ascii="Times New Roman" w:hAnsi="Times New Roman" w:cs="Times New Roman"/>
          <w:bCs/>
          <w:sz w:val="28"/>
        </w:rPr>
        <w:t xml:space="preserve">участие более чем в 70 мероприятиях международного, всероссийского, регионального и межвузовского уровней, </w:t>
      </w:r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статьи в </w:t>
      </w:r>
      <w:proofErr w:type="gramStart"/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  ВАК</w:t>
      </w:r>
      <w:proofErr w:type="gramEnd"/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статей в журналах РИНЦ, 3 статьи в журналах </w:t>
      </w:r>
      <w:r w:rsidRPr="00677F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7F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WoS</w:t>
      </w:r>
      <w:proofErr w:type="spellEnd"/>
      <w:r w:rsidRPr="0067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публикаций в сборниках статей, 2 монографии, </w:t>
      </w:r>
      <w:r w:rsidRPr="00677F68">
        <w:rPr>
          <w:rFonts w:ascii="Times New Roman" w:hAnsi="Times New Roman" w:cs="Times New Roman"/>
          <w:sz w:val="28"/>
          <w:szCs w:val="28"/>
        </w:rPr>
        <w:t>5 учебников и 1 учебное пособие, 7 учебно-методических пособий.</w:t>
      </w:r>
      <w:r>
        <w:rPr>
          <w:rFonts w:ascii="Times New Roman" w:hAnsi="Times New Roman" w:cs="Times New Roman"/>
          <w:sz w:val="28"/>
          <w:szCs w:val="28"/>
        </w:rPr>
        <w:t xml:space="preserve"> 20 аспирантов и соискателей проводят научные исследования под руководством профессоров и доцентов департамента.</w:t>
      </w:r>
    </w:p>
    <w:p w14:paraId="20224A47" w14:textId="24CF3B39" w:rsidR="00B27482" w:rsidRDefault="00515B21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27482">
        <w:rPr>
          <w:rFonts w:ascii="Times New Roman" w:hAnsi="Times New Roman" w:cs="Times New Roman"/>
          <w:sz w:val="28"/>
          <w:szCs w:val="28"/>
        </w:rPr>
        <w:t>И.М. Яковлева ознакомила членов Ученого совета с направлениями воспитательной и профориентационной деятельности департамента.</w:t>
      </w:r>
    </w:p>
    <w:p w14:paraId="5E883705" w14:textId="77777777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3A19F" w14:textId="77777777" w:rsidR="00B27482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14:paraId="484C0C54" w14:textId="77777777" w:rsidR="00B27482" w:rsidRPr="00FB7591" w:rsidRDefault="00B27482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9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2881DBDE" w14:textId="77777777" w:rsidR="00B27482" w:rsidRPr="00677F68" w:rsidRDefault="00B27482" w:rsidP="006001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  <w:r w:rsidRPr="00FB75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91">
        <w:rPr>
          <w:rFonts w:ascii="Times New Roman" w:hAnsi="Times New Roman" w:cs="Times New Roman"/>
          <w:sz w:val="28"/>
          <w:szCs w:val="28"/>
        </w:rPr>
        <w:t xml:space="preserve">Утвердить план работы департамента социально-психологических технологий и коррекционно-развивающих методик </w:t>
      </w:r>
      <w:r w:rsidRPr="00882745">
        <w:rPr>
          <w:rFonts w:ascii="Times New Roman" w:hAnsi="Times New Roman" w:cs="Times New Roman"/>
          <w:sz w:val="28"/>
        </w:rPr>
        <w:t xml:space="preserve">института психологии и комплексной реабилитации </w:t>
      </w:r>
      <w:r w:rsidRPr="00FB7591"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p w14:paraId="5DCF189C" w14:textId="18DC95F6" w:rsidR="007F3A58" w:rsidRDefault="007F3A58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3321A" w14:textId="77777777" w:rsidR="00C314B3" w:rsidRPr="00C4033F" w:rsidRDefault="00C314B3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144F6F93" w14:textId="77777777" w:rsidR="00C314B3" w:rsidRPr="00C4033F" w:rsidRDefault="00C314B3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E95DD" w14:textId="77777777" w:rsidR="00E4700F" w:rsidRDefault="000D33E7" w:rsidP="00600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00F">
        <w:rPr>
          <w:rFonts w:ascii="Times New Roman" w:hAnsi="Times New Roman" w:cs="Times New Roman"/>
          <w:sz w:val="28"/>
        </w:rPr>
        <w:t xml:space="preserve">СЛУШАЛИ: </w:t>
      </w:r>
      <w:r w:rsidR="00E4700F" w:rsidRPr="00882745">
        <w:rPr>
          <w:rFonts w:ascii="Times New Roman" w:hAnsi="Times New Roman" w:cs="Times New Roman"/>
          <w:sz w:val="28"/>
        </w:rPr>
        <w:t>заведующ</w:t>
      </w:r>
      <w:r w:rsidR="00E4700F">
        <w:rPr>
          <w:rFonts w:ascii="Times New Roman" w:hAnsi="Times New Roman" w:cs="Times New Roman"/>
          <w:sz w:val="28"/>
        </w:rPr>
        <w:t>его</w:t>
      </w:r>
      <w:r w:rsidR="00E4700F" w:rsidRPr="00882745">
        <w:rPr>
          <w:rFonts w:ascii="Times New Roman" w:hAnsi="Times New Roman" w:cs="Times New Roman"/>
          <w:sz w:val="28"/>
        </w:rPr>
        <w:t xml:space="preserve"> </w:t>
      </w:r>
      <w:r w:rsidR="00E4700F">
        <w:rPr>
          <w:rFonts w:ascii="Times New Roman" w:hAnsi="Times New Roman" w:cs="Times New Roman"/>
          <w:sz w:val="28"/>
        </w:rPr>
        <w:t>л</w:t>
      </w:r>
      <w:r w:rsidR="00E4700F" w:rsidRPr="00882745">
        <w:rPr>
          <w:rFonts w:ascii="Times New Roman" w:hAnsi="Times New Roman" w:cs="Times New Roman"/>
          <w:sz w:val="28"/>
        </w:rPr>
        <w:t xml:space="preserve">абораторией инклюзивного образования </w:t>
      </w:r>
      <w:r w:rsidR="00E4700F">
        <w:rPr>
          <w:rFonts w:ascii="Times New Roman" w:hAnsi="Times New Roman" w:cs="Times New Roman"/>
          <w:sz w:val="28"/>
        </w:rPr>
        <w:t>И.Ю.</w:t>
      </w:r>
      <w:r w:rsidR="00E4700F" w:rsidRPr="00CC1108">
        <w:rPr>
          <w:rFonts w:ascii="Times New Roman" w:hAnsi="Times New Roman" w:cs="Times New Roman"/>
          <w:sz w:val="28"/>
        </w:rPr>
        <w:t xml:space="preserve"> </w:t>
      </w:r>
      <w:r w:rsidR="00E4700F" w:rsidRPr="00882745">
        <w:rPr>
          <w:rFonts w:ascii="Times New Roman" w:hAnsi="Times New Roman" w:cs="Times New Roman"/>
          <w:sz w:val="28"/>
        </w:rPr>
        <w:t xml:space="preserve">Левченко, </w:t>
      </w:r>
      <w:r w:rsidR="00E4700F">
        <w:rPr>
          <w:rFonts w:ascii="Times New Roman" w:hAnsi="Times New Roman" w:cs="Times New Roman"/>
          <w:sz w:val="28"/>
        </w:rPr>
        <w:t xml:space="preserve">которая </w:t>
      </w:r>
      <w:r w:rsidR="00E4700F" w:rsidRPr="00882745">
        <w:rPr>
          <w:rFonts w:ascii="Times New Roman" w:hAnsi="Times New Roman" w:cs="Times New Roman"/>
          <w:sz w:val="28"/>
        </w:rPr>
        <w:t xml:space="preserve">представила план работы </w:t>
      </w:r>
      <w:r w:rsidR="00E4700F">
        <w:rPr>
          <w:rFonts w:ascii="Times New Roman" w:hAnsi="Times New Roman" w:cs="Times New Roman"/>
          <w:sz w:val="28"/>
        </w:rPr>
        <w:t>л</w:t>
      </w:r>
      <w:r w:rsidR="00E4700F" w:rsidRPr="00882745">
        <w:rPr>
          <w:rFonts w:ascii="Times New Roman" w:hAnsi="Times New Roman" w:cs="Times New Roman"/>
          <w:sz w:val="28"/>
        </w:rPr>
        <w:t>аборатории на 2024-2025 уч</w:t>
      </w:r>
      <w:r w:rsidR="00E4700F">
        <w:rPr>
          <w:rFonts w:ascii="Times New Roman" w:hAnsi="Times New Roman" w:cs="Times New Roman"/>
          <w:sz w:val="28"/>
        </w:rPr>
        <w:t>ебный год</w:t>
      </w:r>
      <w:r w:rsidR="00E4700F" w:rsidRPr="00882745">
        <w:rPr>
          <w:rFonts w:ascii="Times New Roman" w:hAnsi="Times New Roman" w:cs="Times New Roman"/>
          <w:sz w:val="28"/>
        </w:rPr>
        <w:t xml:space="preserve">. </w:t>
      </w:r>
    </w:p>
    <w:p w14:paraId="6207F994" w14:textId="76D4D25A" w:rsidR="00E4700F" w:rsidRPr="00882745" w:rsidRDefault="00E4700F" w:rsidP="00600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882745">
        <w:rPr>
          <w:rFonts w:ascii="Times New Roman" w:hAnsi="Times New Roman" w:cs="Times New Roman"/>
          <w:sz w:val="28"/>
        </w:rPr>
        <w:t xml:space="preserve">читывая, что целью лаборатории является выполнение поручений в качестве городского ресурса сопровождения образовательных проектов г. </w:t>
      </w:r>
      <w:r w:rsidRPr="00882745">
        <w:rPr>
          <w:rFonts w:ascii="Times New Roman" w:hAnsi="Times New Roman" w:cs="Times New Roman"/>
          <w:sz w:val="28"/>
        </w:rPr>
        <w:lastRenderedPageBreak/>
        <w:t>Москвы, перспективное планирование деятельности включает несколько направлений: учебно-методическ</w:t>
      </w:r>
      <w:r>
        <w:rPr>
          <w:rFonts w:ascii="Times New Roman" w:hAnsi="Times New Roman" w:cs="Times New Roman"/>
          <w:sz w:val="28"/>
        </w:rPr>
        <w:t>ую</w:t>
      </w:r>
      <w:r w:rsidRPr="00882745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у</w:t>
      </w:r>
      <w:r w:rsidRPr="00882745">
        <w:rPr>
          <w:rFonts w:ascii="Times New Roman" w:hAnsi="Times New Roman" w:cs="Times New Roman"/>
          <w:sz w:val="28"/>
        </w:rPr>
        <w:t xml:space="preserve"> со студентами</w:t>
      </w:r>
      <w:r>
        <w:rPr>
          <w:rFonts w:ascii="Times New Roman" w:hAnsi="Times New Roman" w:cs="Times New Roman"/>
          <w:sz w:val="28"/>
        </w:rPr>
        <w:t>,</w:t>
      </w:r>
      <w:r w:rsidRPr="00882745">
        <w:rPr>
          <w:rFonts w:ascii="Times New Roman" w:hAnsi="Times New Roman" w:cs="Times New Roman"/>
          <w:sz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</w:rPr>
        <w:t>ую</w:t>
      </w:r>
      <w:r w:rsidRPr="00882745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у</w:t>
      </w:r>
      <w:r w:rsidRPr="00882745">
        <w:rPr>
          <w:rFonts w:ascii="Times New Roman" w:hAnsi="Times New Roman" w:cs="Times New Roman"/>
          <w:sz w:val="28"/>
        </w:rPr>
        <w:t xml:space="preserve"> в рамках инициативных тем ГАОУ ВО МГПУ</w:t>
      </w:r>
      <w:r>
        <w:rPr>
          <w:rFonts w:ascii="Times New Roman" w:hAnsi="Times New Roman" w:cs="Times New Roman"/>
          <w:sz w:val="28"/>
        </w:rPr>
        <w:t>,</w:t>
      </w:r>
      <w:r w:rsidRPr="00882745">
        <w:rPr>
          <w:rFonts w:ascii="Times New Roman" w:hAnsi="Times New Roman" w:cs="Times New Roman"/>
          <w:sz w:val="28"/>
        </w:rPr>
        <w:t xml:space="preserve"> деятельность по вопросам инклюзивного образования студентов ГАОУ ВО МГПУ с ОВЗИ</w:t>
      </w:r>
      <w:r>
        <w:rPr>
          <w:rFonts w:ascii="Times New Roman" w:hAnsi="Times New Roman" w:cs="Times New Roman"/>
          <w:sz w:val="28"/>
        </w:rPr>
        <w:t>,</w:t>
      </w:r>
      <w:r w:rsidRPr="00882745">
        <w:rPr>
          <w:rFonts w:ascii="Times New Roman" w:hAnsi="Times New Roman" w:cs="Times New Roman"/>
          <w:sz w:val="28"/>
        </w:rPr>
        <w:t xml:space="preserve"> участие в федеральных проектах, мероприятиях Униве</w:t>
      </w:r>
      <w:r>
        <w:rPr>
          <w:rFonts w:ascii="Times New Roman" w:hAnsi="Times New Roman" w:cs="Times New Roman"/>
          <w:sz w:val="28"/>
        </w:rPr>
        <w:t>рситета и организаций-партнёров,</w:t>
      </w:r>
      <w:r w:rsidRPr="00882745">
        <w:rPr>
          <w:rFonts w:ascii="Times New Roman" w:hAnsi="Times New Roman" w:cs="Times New Roman"/>
          <w:sz w:val="28"/>
        </w:rPr>
        <w:t xml:space="preserve"> а так же </w:t>
      </w:r>
      <w:r>
        <w:rPr>
          <w:rFonts w:ascii="Times New Roman" w:hAnsi="Times New Roman" w:cs="Times New Roman"/>
          <w:sz w:val="28"/>
        </w:rPr>
        <w:t xml:space="preserve">в </w:t>
      </w:r>
      <w:r w:rsidRPr="00882745">
        <w:rPr>
          <w:rFonts w:ascii="Times New Roman" w:hAnsi="Times New Roman" w:cs="Times New Roman"/>
          <w:sz w:val="28"/>
        </w:rPr>
        <w:t>научно-исследовательских мероприятиях разного уровня (конф</w:t>
      </w:r>
      <w:r>
        <w:rPr>
          <w:rFonts w:ascii="Times New Roman" w:hAnsi="Times New Roman" w:cs="Times New Roman"/>
          <w:sz w:val="28"/>
        </w:rPr>
        <w:t>еренциях, конгрессах, симпозиумах)</w:t>
      </w:r>
      <w:r w:rsidRPr="00882745">
        <w:rPr>
          <w:rFonts w:ascii="Times New Roman" w:hAnsi="Times New Roman" w:cs="Times New Roman"/>
          <w:sz w:val="28"/>
        </w:rPr>
        <w:t xml:space="preserve"> и публикации научных работ сотрудников лаборатории. </w:t>
      </w:r>
    </w:p>
    <w:p w14:paraId="66FE88BE" w14:textId="2318D9AA" w:rsidR="00E4700F" w:rsidRPr="00882745" w:rsidRDefault="00E4700F" w:rsidP="00600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82745">
        <w:rPr>
          <w:rFonts w:ascii="Times New Roman" w:hAnsi="Times New Roman" w:cs="Times New Roman"/>
          <w:sz w:val="28"/>
        </w:rPr>
        <w:t xml:space="preserve">апланировано завершение реализации трех инициативных проектов, проведение мероприятий разного уровня, в том числе конференций, круглых столов, телемоста, </w:t>
      </w:r>
      <w:proofErr w:type="spellStart"/>
      <w:r w:rsidRPr="00882745">
        <w:rPr>
          <w:rFonts w:ascii="Times New Roman" w:hAnsi="Times New Roman" w:cs="Times New Roman"/>
          <w:sz w:val="28"/>
        </w:rPr>
        <w:t>вебинаров</w:t>
      </w:r>
      <w:proofErr w:type="spellEnd"/>
      <w:r w:rsidRPr="00882745">
        <w:rPr>
          <w:rFonts w:ascii="Times New Roman" w:hAnsi="Times New Roman" w:cs="Times New Roman"/>
          <w:sz w:val="28"/>
        </w:rPr>
        <w:t xml:space="preserve"> и открытых лекций</w:t>
      </w:r>
      <w:r w:rsidR="00B84C63">
        <w:rPr>
          <w:rFonts w:ascii="Times New Roman" w:hAnsi="Times New Roman" w:cs="Times New Roman"/>
          <w:sz w:val="28"/>
        </w:rPr>
        <w:t>; р</w:t>
      </w:r>
      <w:r w:rsidRPr="00882745">
        <w:rPr>
          <w:rFonts w:ascii="Times New Roman" w:hAnsi="Times New Roman" w:cs="Times New Roman"/>
          <w:sz w:val="28"/>
        </w:rPr>
        <w:t xml:space="preserve">азработка актуальных программ повышения квалификации педагогических работников, подготовка публикаций четырех учебных пособий и ряда научных статей. </w:t>
      </w:r>
    </w:p>
    <w:p w14:paraId="4DD0C307" w14:textId="72565293" w:rsidR="00E4700F" w:rsidRPr="00882745" w:rsidRDefault="00E4700F" w:rsidP="00600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2745">
        <w:rPr>
          <w:rFonts w:ascii="Times New Roman" w:hAnsi="Times New Roman" w:cs="Times New Roman"/>
          <w:sz w:val="28"/>
        </w:rPr>
        <w:t>Большое место в работе лаборатории будет занимать деятельность по вопросам инклюзивного образования студентов ГАОУ ВО МГПУ с ОВЗИ. Это направление предполагает проведение текущего мониторинга доступной среды в разных корпусах университета, заполнение отчетной документации по вопросам сопровождения, обучения, трудоустройства студентов с ОВЗИ, а также работ</w:t>
      </w:r>
      <w:r w:rsidR="00B84C63">
        <w:rPr>
          <w:rFonts w:ascii="Times New Roman" w:hAnsi="Times New Roman" w:cs="Times New Roman"/>
          <w:sz w:val="28"/>
        </w:rPr>
        <w:t>у</w:t>
      </w:r>
      <w:r w:rsidRPr="00882745">
        <w:rPr>
          <w:rFonts w:ascii="Times New Roman" w:hAnsi="Times New Roman" w:cs="Times New Roman"/>
          <w:sz w:val="28"/>
        </w:rPr>
        <w:t xml:space="preserve"> по совершенствованию компетенций профессорско-преподавательского состава в вопросах высшего образования студентов с ОВЗИ и сопровождение деятельности городского РУМЦ СПО МГПУ.</w:t>
      </w:r>
    </w:p>
    <w:p w14:paraId="5CD6D3DC" w14:textId="77777777" w:rsidR="00E4700F" w:rsidRDefault="00E4700F" w:rsidP="00600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88A837A" w14:textId="77777777" w:rsidR="00E4700F" w:rsidRPr="00716C7F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6C7F">
        <w:rPr>
          <w:rFonts w:ascii="Times New Roman" w:hAnsi="Times New Roman"/>
          <w:sz w:val="28"/>
        </w:rPr>
        <w:t xml:space="preserve">ПОСТАНОВИЛИ: </w:t>
      </w:r>
    </w:p>
    <w:p w14:paraId="34E2B005" w14:textId="77777777" w:rsidR="00E4700F" w:rsidRPr="00882745" w:rsidRDefault="00E4700F" w:rsidP="00600119">
      <w:pPr>
        <w:numPr>
          <w:ilvl w:val="0"/>
          <w:numId w:val="35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882745">
        <w:rPr>
          <w:rFonts w:ascii="Times New Roman" w:hAnsi="Times New Roman" w:cs="Times New Roman"/>
          <w:sz w:val="28"/>
        </w:rPr>
        <w:t>Принять информацию к сведению.</w:t>
      </w:r>
    </w:p>
    <w:p w14:paraId="77877B57" w14:textId="77777777" w:rsidR="00E4700F" w:rsidRDefault="00E4700F" w:rsidP="00600119">
      <w:pPr>
        <w:numPr>
          <w:ilvl w:val="0"/>
          <w:numId w:val="35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882745">
        <w:rPr>
          <w:rFonts w:ascii="Times New Roman" w:hAnsi="Times New Roman" w:cs="Times New Roman"/>
          <w:sz w:val="28"/>
        </w:rPr>
        <w:t>Утвердить план работы лаборатории инклюзивного образования института психологии и комплексной реабилитации на 2024-25 учебный год.</w:t>
      </w:r>
    </w:p>
    <w:p w14:paraId="59117BA3" w14:textId="2393BC68" w:rsidR="00A90D27" w:rsidRPr="00C314B3" w:rsidRDefault="00A90D27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B0423C" w14:textId="4708CD71" w:rsidR="000D33E7" w:rsidRPr="00C4033F" w:rsidRDefault="000D33E7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1FBE682D" w14:textId="14A9B293" w:rsidR="000E2102" w:rsidRPr="00C4033F" w:rsidRDefault="000E2102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9E484" w14:textId="33C19D05" w:rsidR="00C314B3" w:rsidRDefault="000D33E7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EA2">
        <w:rPr>
          <w:rFonts w:ascii="Times New Roman" w:hAnsi="Times New Roman"/>
          <w:sz w:val="28"/>
        </w:rPr>
        <w:t xml:space="preserve">СЛУШАЛИ: </w:t>
      </w:r>
      <w:r w:rsidR="00DD6997" w:rsidRPr="00B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Мануйлову </w:t>
      </w:r>
      <w:r w:rsidR="004C20B0" w:rsidRPr="00B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D6997" w:rsidRPr="00BF7E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 анализа результатов НИР за три учебных года.</w:t>
      </w:r>
    </w:p>
    <w:p w14:paraId="7CAB7249" w14:textId="77777777" w:rsidR="00600119" w:rsidRPr="00520C9F" w:rsidRDefault="00600119" w:rsidP="00600119">
      <w:pPr>
        <w:pStyle w:val="a3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520C9F">
        <w:rPr>
          <w:rFonts w:ascii="Times New Roman" w:hAnsi="Times New Roman" w:cs="Times New Roman"/>
          <w:iCs/>
          <w:sz w:val="28"/>
          <w:szCs w:val="28"/>
        </w:rPr>
        <w:t>Динамика выполнения НИР</w:t>
      </w:r>
    </w:p>
    <w:p w14:paraId="584C4FEE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Вывод: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по общему показателю научно-исследовательских работ наблюдается положительная динамика в выполнении научно-исследовательских работ. Это произошло, главным образом, за счет увеличения числа инициативных исследований и исследований, выполненных по гос. заданию. Несколько уменьшилось число научно-исследовательских работ, выполненных по грантам. Запланированные показатели исследований ниже отчетных данных.</w:t>
      </w:r>
    </w:p>
    <w:p w14:paraId="02A34F95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Предложения: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обеспечить рост числа научно-исследовательских работ, выполненных по грантам. </w:t>
      </w:r>
    </w:p>
    <w:p w14:paraId="46BB1CF8" w14:textId="77777777" w:rsidR="004A5CF7" w:rsidRPr="00520C9F" w:rsidRDefault="004A5CF7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4373B" w14:textId="77777777" w:rsidR="004A5CF7" w:rsidRPr="00520C9F" w:rsidRDefault="004A5CF7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0ACBE" w14:textId="77777777" w:rsidR="00600119" w:rsidRPr="00520C9F" w:rsidRDefault="00600119" w:rsidP="00600119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20C9F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Динамика научных мероприятий</w:t>
      </w:r>
    </w:p>
    <w:p w14:paraId="3C5FD5E9" w14:textId="63824C01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Вывод: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По общему показателю выполнения научных мероприятий наблюдается динамика некоторого снижения выполнения научно-исследовательских мероприятий. Больше всего, уменьшилось число конференций, круглых столов, </w:t>
      </w:r>
      <w:proofErr w:type="spellStart"/>
      <w:r w:rsidRPr="00520C9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20C9F">
        <w:rPr>
          <w:rFonts w:ascii="Times New Roman" w:hAnsi="Times New Roman" w:cs="Times New Roman"/>
          <w:sz w:val="28"/>
          <w:szCs w:val="28"/>
        </w:rPr>
        <w:t>, семинаров. В то</w:t>
      </w:r>
      <w:r w:rsidR="003A2F11" w:rsidRPr="00520C9F">
        <w:rPr>
          <w:rFonts w:ascii="Times New Roman" w:hAnsi="Times New Roman" w:cs="Times New Roman"/>
          <w:sz w:val="28"/>
          <w:szCs w:val="28"/>
        </w:rPr>
        <w:t xml:space="preserve"> </w:t>
      </w:r>
      <w:r w:rsidRPr="00520C9F">
        <w:rPr>
          <w:rFonts w:ascii="Times New Roman" w:hAnsi="Times New Roman" w:cs="Times New Roman"/>
          <w:sz w:val="28"/>
          <w:szCs w:val="28"/>
        </w:rPr>
        <w:t xml:space="preserve">же время значительно увеличилось число мастер-классов, конкурсов, фестивалей, выставок, олимпиад, других мероприятий. </w:t>
      </w:r>
    </w:p>
    <w:p w14:paraId="439E10CE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Предложения: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обеспечить увеличение числа конференций, круглых столов, </w:t>
      </w:r>
      <w:proofErr w:type="spellStart"/>
      <w:r w:rsidRPr="00520C9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20C9F">
        <w:rPr>
          <w:rFonts w:ascii="Times New Roman" w:hAnsi="Times New Roman" w:cs="Times New Roman"/>
          <w:sz w:val="28"/>
          <w:szCs w:val="28"/>
        </w:rPr>
        <w:t>, семинаров.</w:t>
      </w:r>
    </w:p>
    <w:p w14:paraId="21F77B6A" w14:textId="77777777" w:rsidR="00600119" w:rsidRPr="00520C9F" w:rsidRDefault="00600119" w:rsidP="00600119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20C9F">
        <w:rPr>
          <w:rFonts w:ascii="Times New Roman" w:hAnsi="Times New Roman" w:cs="Times New Roman"/>
          <w:i/>
          <w:iCs/>
          <w:sz w:val="28"/>
          <w:szCs w:val="28"/>
        </w:rPr>
        <w:t>Динамика публикационной активности</w:t>
      </w:r>
    </w:p>
    <w:p w14:paraId="2E465D69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 xml:space="preserve">Вывод: </w:t>
      </w:r>
      <w:r w:rsidRPr="00520C9F">
        <w:rPr>
          <w:rFonts w:ascii="Times New Roman" w:hAnsi="Times New Roman" w:cs="Times New Roman"/>
          <w:sz w:val="28"/>
          <w:szCs w:val="28"/>
        </w:rPr>
        <w:t xml:space="preserve">по общему показателю публикаций отмечается отрицательная динамика выпуска публикаций за счет уменьшения числа пособий, статей ВАК, сборников статей, статей в журналах </w:t>
      </w:r>
      <w:r w:rsidRPr="00520C9F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520C9F">
        <w:rPr>
          <w:rFonts w:ascii="Times New Roman" w:hAnsi="Times New Roman" w:cs="Times New Roman"/>
          <w:sz w:val="28"/>
          <w:szCs w:val="28"/>
        </w:rPr>
        <w:t xml:space="preserve">. В тоже время, увеличилось число монографий и учебников. На том же уровне осталось число статей не ВАК.  Индексы </w:t>
      </w:r>
      <w:proofErr w:type="spellStart"/>
      <w:r w:rsidRPr="00520C9F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520C9F">
        <w:rPr>
          <w:rFonts w:ascii="Times New Roman" w:hAnsi="Times New Roman" w:cs="Times New Roman"/>
          <w:sz w:val="28"/>
          <w:szCs w:val="28"/>
        </w:rPr>
        <w:t xml:space="preserve"> и цитирования имеют стабильную динамику роста. </w:t>
      </w:r>
    </w:p>
    <w:p w14:paraId="5C7A5F0F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Предложения:</w:t>
      </w:r>
      <w:r w:rsidRPr="00520C9F">
        <w:rPr>
          <w:rFonts w:ascii="Times New Roman" w:hAnsi="Times New Roman" w:cs="Times New Roman"/>
          <w:sz w:val="28"/>
          <w:szCs w:val="28"/>
        </w:rPr>
        <w:t xml:space="preserve"> увеличить число пособий, статей ВАК, сборников статей, статей в журналах </w:t>
      </w:r>
      <w:r w:rsidRPr="00520C9F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520C9F">
        <w:rPr>
          <w:rFonts w:ascii="Times New Roman" w:hAnsi="Times New Roman" w:cs="Times New Roman"/>
          <w:sz w:val="28"/>
          <w:szCs w:val="28"/>
        </w:rPr>
        <w:t>.</w:t>
      </w:r>
    </w:p>
    <w:p w14:paraId="5D9D9B17" w14:textId="77777777" w:rsidR="00600119" w:rsidRPr="00520C9F" w:rsidRDefault="00600119" w:rsidP="00600119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20C9F">
        <w:rPr>
          <w:rFonts w:ascii="Times New Roman" w:hAnsi="Times New Roman" w:cs="Times New Roman"/>
          <w:i/>
          <w:iCs/>
          <w:sz w:val="28"/>
          <w:szCs w:val="28"/>
        </w:rPr>
        <w:t>Динамика участия НПР в международных мероприятиях</w:t>
      </w:r>
    </w:p>
    <w:p w14:paraId="025396A1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Выводы: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по общему показателю участия НПР в международных научных мероприятиях наблюдаются стабилизация в развитии.  НПР больше участвовало в международных конференциях, конкурсах, мастер-классах. Участие в международных семинарах уменьшилось, а участие в круглых столах осталось на том же уровне. </w:t>
      </w:r>
    </w:p>
    <w:p w14:paraId="5BC646B9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Предложения:</w:t>
      </w:r>
      <w:r w:rsidRPr="00520C9F">
        <w:rPr>
          <w:rFonts w:ascii="Times New Roman" w:hAnsi="Times New Roman" w:cs="Times New Roman"/>
          <w:sz w:val="28"/>
          <w:szCs w:val="28"/>
        </w:rPr>
        <w:t xml:space="preserve"> рассмотреть возможность участия НПР в международных мастер-классах, семинарах, совещаниях.</w:t>
      </w:r>
    </w:p>
    <w:p w14:paraId="609415CD" w14:textId="77777777" w:rsidR="00600119" w:rsidRPr="00520C9F" w:rsidRDefault="00600119" w:rsidP="00600119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20C9F">
        <w:rPr>
          <w:rFonts w:ascii="Times New Roman" w:hAnsi="Times New Roman" w:cs="Times New Roman"/>
          <w:i/>
          <w:iCs/>
          <w:sz w:val="28"/>
          <w:szCs w:val="28"/>
        </w:rPr>
        <w:t>Динамика студенческой науки</w:t>
      </w:r>
    </w:p>
    <w:p w14:paraId="2C154E36" w14:textId="39B26C31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Выводы: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отмечается положительная динамика развития студенческой науки. Произошёл рост показателя участия студентов в научных мероприятиях и в публикациях. В то же время, снизилось количество студентов, участвующих в научно-исследовательской работе. </w:t>
      </w:r>
    </w:p>
    <w:p w14:paraId="4866474E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Предложения: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обеспечить увеличение количества студентов, участвующих в научно-исследовательской работе.</w:t>
      </w:r>
    </w:p>
    <w:p w14:paraId="16CA6570" w14:textId="77777777" w:rsidR="00600119" w:rsidRPr="00520C9F" w:rsidRDefault="00600119" w:rsidP="00600119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20C9F">
        <w:rPr>
          <w:rFonts w:ascii="Times New Roman" w:hAnsi="Times New Roman" w:cs="Times New Roman"/>
          <w:i/>
          <w:iCs/>
          <w:sz w:val="28"/>
          <w:szCs w:val="28"/>
        </w:rPr>
        <w:t>Динамика развития научных школ</w:t>
      </w:r>
    </w:p>
    <w:p w14:paraId="6DA234F4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Вывод: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в развитии научных школ наблюдается стабилизация, не происходит их развитие. Плановые показатели полностью соответствуют отчетным показателям.</w:t>
      </w:r>
    </w:p>
    <w:p w14:paraId="02D6687C" w14:textId="77777777" w:rsidR="00600119" w:rsidRPr="00520C9F" w:rsidRDefault="00600119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9F">
        <w:rPr>
          <w:rFonts w:ascii="Times New Roman" w:hAnsi="Times New Roman" w:cs="Times New Roman"/>
          <w:bCs/>
          <w:iCs/>
          <w:sz w:val="28"/>
          <w:szCs w:val="28"/>
        </w:rPr>
        <w:t>Предложение:</w:t>
      </w:r>
      <w:r w:rsidRPr="00520C9F">
        <w:rPr>
          <w:rFonts w:ascii="Times New Roman" w:hAnsi="Times New Roman" w:cs="Times New Roman"/>
          <w:sz w:val="28"/>
          <w:szCs w:val="28"/>
        </w:rPr>
        <w:t xml:space="preserve"> более активно создавать новые формирующиеся школы.</w:t>
      </w:r>
    </w:p>
    <w:p w14:paraId="767309A0" w14:textId="77777777" w:rsidR="00600119" w:rsidRDefault="00600119" w:rsidP="00600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FE7429" w14:textId="3F7837EC" w:rsidR="00DB28FC" w:rsidRPr="009847E8" w:rsidRDefault="00DB28FC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47E8">
        <w:rPr>
          <w:rFonts w:ascii="Times New Roman" w:hAnsi="Times New Roman"/>
          <w:sz w:val="28"/>
        </w:rPr>
        <w:t>ПОСТАНОВИЛИ:</w:t>
      </w:r>
    </w:p>
    <w:p w14:paraId="5501E3F7" w14:textId="77777777" w:rsidR="00532EAA" w:rsidRDefault="00532EAA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47E8">
        <w:rPr>
          <w:rFonts w:ascii="Times New Roman" w:hAnsi="Times New Roman" w:cs="Times New Roman"/>
          <w:sz w:val="28"/>
          <w:szCs w:val="28"/>
        </w:rPr>
        <w:t>1. Принять информацию к сведению.</w:t>
      </w:r>
    </w:p>
    <w:p w14:paraId="130EB882" w14:textId="19230F25" w:rsidR="00503096" w:rsidRDefault="00503096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Разработать карту компетенций</w:t>
      </w:r>
      <w:r w:rsidR="002526EF">
        <w:rPr>
          <w:rFonts w:ascii="Times New Roman" w:hAnsi="Times New Roman" w:cs="Times New Roman"/>
          <w:sz w:val="28"/>
          <w:szCs w:val="28"/>
        </w:rPr>
        <w:t>, формируемых в ходе различных видов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F7855D" w14:textId="4C502861" w:rsidR="00503096" w:rsidRPr="009847E8" w:rsidRDefault="00503096" w:rsidP="00600119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="002526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И.А. Филатова, 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 департаментов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Овчаренко, И.М. Яковлева</w:t>
      </w:r>
      <w:r w:rsidR="002526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образовательных программ.</w:t>
      </w:r>
    </w:p>
    <w:p w14:paraId="55C431C7" w14:textId="54CC9033" w:rsidR="00503096" w:rsidRDefault="00503096" w:rsidP="00600119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исполнения: </w:t>
      </w:r>
      <w:r w:rsidRPr="00252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2024 г.</w:t>
      </w:r>
    </w:p>
    <w:p w14:paraId="245F8E0C" w14:textId="77777777" w:rsidR="00CB1E40" w:rsidRDefault="00CB1E40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принято единогласно. </w:t>
      </w:r>
    </w:p>
    <w:p w14:paraId="22CE56EE" w14:textId="77777777" w:rsidR="00515B21" w:rsidRPr="00C4033F" w:rsidRDefault="00515B21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3405661" w14:textId="49050BED" w:rsidR="0029369C" w:rsidRDefault="00C314B3" w:rsidP="0060011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4</w:t>
      </w:r>
      <w:r w:rsidRPr="00C4033F">
        <w:rPr>
          <w:sz w:val="28"/>
          <w:szCs w:val="28"/>
        </w:rPr>
        <w:t>.</w:t>
      </w:r>
      <w:r w:rsidRPr="00C4033F">
        <w:rPr>
          <w:sz w:val="28"/>
          <w:szCs w:val="28"/>
        </w:rPr>
        <w:tab/>
      </w:r>
      <w:r w:rsidR="0029369C">
        <w:rPr>
          <w:color w:val="2C2D2E"/>
          <w:sz w:val="28"/>
          <w:szCs w:val="28"/>
        </w:rPr>
        <w:t xml:space="preserve">СЛУШАЛИ: </w:t>
      </w:r>
      <w:r w:rsidR="00DD6997" w:rsidRPr="00F20FE0">
        <w:rPr>
          <w:sz w:val="28"/>
          <w:szCs w:val="28"/>
        </w:rPr>
        <w:t>Н.Ю. Григоренко</w:t>
      </w:r>
      <w:r w:rsidR="00DD6997">
        <w:rPr>
          <w:color w:val="2C2D2E"/>
          <w:sz w:val="28"/>
          <w:szCs w:val="28"/>
        </w:rPr>
        <w:t xml:space="preserve"> </w:t>
      </w:r>
      <w:r w:rsidR="002E5A58">
        <w:rPr>
          <w:color w:val="2C2D2E"/>
          <w:sz w:val="28"/>
          <w:szCs w:val="28"/>
        </w:rPr>
        <w:t>о</w:t>
      </w:r>
      <w:r w:rsidR="002E5A58" w:rsidRPr="002E5A58">
        <w:rPr>
          <w:color w:val="2C2D2E"/>
          <w:sz w:val="28"/>
          <w:szCs w:val="28"/>
        </w:rPr>
        <w:t xml:space="preserve"> </w:t>
      </w:r>
      <w:r w:rsidR="00DD6997">
        <w:rPr>
          <w:sz w:val="28"/>
          <w:szCs w:val="28"/>
        </w:rPr>
        <w:t>п</w:t>
      </w:r>
      <w:r w:rsidR="00DD6997" w:rsidRPr="00F20FE0">
        <w:rPr>
          <w:sz w:val="28"/>
          <w:szCs w:val="28"/>
        </w:rPr>
        <w:t>роблем</w:t>
      </w:r>
      <w:r w:rsidR="00DD6997">
        <w:rPr>
          <w:sz w:val="28"/>
          <w:szCs w:val="28"/>
        </w:rPr>
        <w:t>ах</w:t>
      </w:r>
      <w:r w:rsidR="00DD6997" w:rsidRPr="00F20FE0">
        <w:rPr>
          <w:sz w:val="28"/>
          <w:szCs w:val="28"/>
        </w:rPr>
        <w:t xml:space="preserve"> и решения</w:t>
      </w:r>
      <w:r w:rsidR="00DD6997">
        <w:rPr>
          <w:sz w:val="28"/>
          <w:szCs w:val="28"/>
        </w:rPr>
        <w:t>х</w:t>
      </w:r>
      <w:r w:rsidR="00DD6997" w:rsidRPr="00F20FE0">
        <w:rPr>
          <w:sz w:val="28"/>
          <w:szCs w:val="28"/>
        </w:rPr>
        <w:t xml:space="preserve"> в секторе дополнительного профессионального образования в 2024-2025 учебном году</w:t>
      </w:r>
      <w:r w:rsidR="002E5A58">
        <w:rPr>
          <w:color w:val="2C2D2E"/>
          <w:sz w:val="28"/>
          <w:szCs w:val="28"/>
        </w:rPr>
        <w:t>.</w:t>
      </w:r>
    </w:p>
    <w:p w14:paraId="4FB5D6D1" w14:textId="36FECECE" w:rsidR="00515B21" w:rsidRDefault="00515B21" w:rsidP="006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E3">
        <w:rPr>
          <w:rFonts w:ascii="Times New Roman" w:hAnsi="Times New Roman" w:cs="Times New Roman"/>
          <w:sz w:val="28"/>
          <w:szCs w:val="28"/>
        </w:rPr>
        <w:t>Григоренко Н.Ю. представила программы курсов повышения квалификации (КПК)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по которым уже состоялось в сентябре-октябре 2024-2025 учебного года (5 программ, по которым обучилось 145 слушателей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EC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8E3">
        <w:rPr>
          <w:rFonts w:ascii="Times New Roman" w:hAnsi="Times New Roman" w:cs="Times New Roman"/>
          <w:sz w:val="28"/>
          <w:szCs w:val="28"/>
        </w:rPr>
        <w:t>профессиональной переподготовки (ПП),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которым ведется в настоящий момент (3 программы, по которым обучаются 43 слушателя); программы КПК и ПП, которые стартуют в ноябре 2024 года (4 программы, на которые набран 41 слушатель). Рассказала о планировании к работе 17 действующих программ КПК и 3 программах ПП, а также о разработанных программах, к которым составляется электронный контент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LMS</w:t>
      </w:r>
      <w:r>
        <w:rPr>
          <w:rFonts w:ascii="Times New Roman" w:hAnsi="Times New Roman" w:cs="Times New Roman"/>
          <w:sz w:val="28"/>
          <w:szCs w:val="28"/>
        </w:rPr>
        <w:t xml:space="preserve">. Среди новых интересных и актуальных программ были названы следующие: </w:t>
      </w:r>
    </w:p>
    <w:p w14:paraId="0DFEFA7A" w14:textId="685086A8" w:rsidR="00515B21" w:rsidRPr="00582C5E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5E">
        <w:rPr>
          <w:rFonts w:ascii="Times New Roman" w:hAnsi="Times New Roman" w:cs="Times New Roman"/>
          <w:sz w:val="28"/>
          <w:szCs w:val="28"/>
        </w:rPr>
        <w:t>КПК «Основы использования прикладного анализа поведения в комплексной помощи детям с расстройствами аутистического спектра (РАС)» (72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BD90A" w14:textId="744AC25B" w:rsidR="00515B21" w:rsidRPr="00582C5E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5E">
        <w:rPr>
          <w:rFonts w:ascii="Times New Roman" w:hAnsi="Times New Roman" w:cs="Times New Roman"/>
          <w:sz w:val="28"/>
          <w:szCs w:val="28"/>
        </w:rPr>
        <w:t>КПК «Технологии тренинга в работе психолога» (36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20962" w14:textId="730F0967" w:rsidR="00515B21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5E">
        <w:rPr>
          <w:rFonts w:ascii="Times New Roman" w:hAnsi="Times New Roman" w:cs="Times New Roman"/>
          <w:sz w:val="28"/>
          <w:szCs w:val="28"/>
        </w:rPr>
        <w:t>КПК «Профессиональные подходы к развитию речи у неговорящих детей» (72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EC9A4" w14:textId="22E8A76F" w:rsidR="00515B21" w:rsidRPr="007C24E9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E9">
        <w:rPr>
          <w:rFonts w:ascii="Times New Roman" w:hAnsi="Times New Roman" w:cs="Times New Roman"/>
          <w:sz w:val="28"/>
          <w:szCs w:val="28"/>
        </w:rPr>
        <w:t>КПК «Основы использования прикладного анализа поведения в комплексной помощи детям с расстройствами аутистического спектра (РАС)» (72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A9EFF" w14:textId="526C2045" w:rsidR="00515B21" w:rsidRPr="007C24E9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E9">
        <w:rPr>
          <w:rFonts w:ascii="Times New Roman" w:hAnsi="Times New Roman" w:cs="Times New Roman"/>
          <w:sz w:val="28"/>
          <w:szCs w:val="28"/>
        </w:rPr>
        <w:t>КПК «Технологии тренинга в работе психолога» (36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297BF" w14:textId="191ED3D5" w:rsidR="00515B21" w:rsidRPr="007C24E9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E9">
        <w:rPr>
          <w:rFonts w:ascii="Times New Roman" w:hAnsi="Times New Roman" w:cs="Times New Roman"/>
          <w:sz w:val="28"/>
          <w:szCs w:val="28"/>
        </w:rPr>
        <w:t>КПК «Профессиональные подходы к развитию речи у неговорящих детей» (72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943E93" w14:textId="4EB140E9" w:rsidR="00515B21" w:rsidRPr="00582C5E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5E">
        <w:rPr>
          <w:rFonts w:ascii="Times New Roman" w:hAnsi="Times New Roman" w:cs="Times New Roman"/>
          <w:sz w:val="28"/>
          <w:szCs w:val="28"/>
        </w:rPr>
        <w:t>ПП «Дополнительное образование детей и молодежи в инклюзивном образовательном пространстве» (252 часа)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C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14C1E" w14:textId="0113FCC5" w:rsidR="00515B21" w:rsidRPr="00582C5E" w:rsidRDefault="00515B21" w:rsidP="00600119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5E">
        <w:rPr>
          <w:rFonts w:ascii="Times New Roman" w:hAnsi="Times New Roman" w:cs="Times New Roman"/>
          <w:sz w:val="28"/>
          <w:szCs w:val="28"/>
        </w:rPr>
        <w:t>ПП «Психологическое консультирование и просвещение в работе с родительским запросом» (252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1F604" w14:textId="74B7D2D3" w:rsidR="00515B21" w:rsidRDefault="00515B21" w:rsidP="006001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обсуждение был представлен вопрос об уже имеющихся программах, размещенных на платформах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2C5E">
        <w:rPr>
          <w:rFonts w:ascii="Times New Roman" w:hAnsi="Times New Roman" w:cs="Times New Roman"/>
          <w:sz w:val="28"/>
          <w:szCs w:val="28"/>
        </w:rPr>
        <w:t>HeadHunter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подготовленных для жителей мегаполиса, о возможностях и перспективах разработки новых идей и программ по данному направлению. Так же был поднят вопрос о продвижении доступных и важных программ КПК для студентов в рамках расширения их профессиональных компетенций в соответствии с профессиональными стандартами </w:t>
      </w:r>
      <w:r w:rsidRPr="007C24E9">
        <w:rPr>
          <w:rFonts w:ascii="Times New Roman" w:hAnsi="Times New Roman" w:cs="Times New Roman"/>
          <w:sz w:val="28"/>
          <w:szCs w:val="28"/>
        </w:rPr>
        <w:t>(«Ассистент», «</w:t>
      </w:r>
      <w:proofErr w:type="spellStart"/>
      <w:r w:rsidRPr="007C24E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C24E9">
        <w:rPr>
          <w:rFonts w:ascii="Times New Roman" w:hAnsi="Times New Roman" w:cs="Times New Roman"/>
          <w:sz w:val="28"/>
          <w:szCs w:val="28"/>
        </w:rPr>
        <w:t>»,</w:t>
      </w:r>
      <w:r w:rsidRPr="007C24E9">
        <w:t xml:space="preserve"> </w:t>
      </w:r>
      <w:r w:rsidRPr="007C24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24E9">
        <w:rPr>
          <w:rFonts w:ascii="Times New Roman" w:hAnsi="Times New Roman" w:cs="Times New Roman"/>
          <w:sz w:val="28"/>
          <w:szCs w:val="28"/>
        </w:rPr>
        <w:t>Сурдоп</w:t>
      </w:r>
      <w:r>
        <w:rPr>
          <w:rFonts w:ascii="Times New Roman" w:hAnsi="Times New Roman" w:cs="Times New Roman"/>
          <w:sz w:val="28"/>
          <w:szCs w:val="28"/>
        </w:rPr>
        <w:t>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Тифлокомментирование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14:paraId="021898FC" w14:textId="77777777" w:rsidR="00515B21" w:rsidRPr="00515B21" w:rsidRDefault="00515B21" w:rsidP="006001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04B1B3E6" w14:textId="77777777" w:rsidR="00515B21" w:rsidRPr="00515B21" w:rsidRDefault="00515B21" w:rsidP="00600119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</w:p>
    <w:p w14:paraId="304F2273" w14:textId="4DB47423" w:rsidR="00515B21" w:rsidRPr="00515B21" w:rsidRDefault="00515B21" w:rsidP="00600119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sz w:val="28"/>
          <w:szCs w:val="28"/>
        </w:rPr>
        <w:t xml:space="preserve">Представить предложения по расширению спектра программ дополнительного профессионального образования и программ для </w:t>
      </w:r>
      <w:r w:rsidRPr="00515B21">
        <w:rPr>
          <w:rFonts w:ascii="Times New Roman" w:hAnsi="Times New Roman" w:cs="Times New Roman"/>
          <w:sz w:val="28"/>
          <w:szCs w:val="28"/>
        </w:rPr>
        <w:lastRenderedPageBreak/>
        <w:t xml:space="preserve">платформы </w:t>
      </w:r>
      <w:proofErr w:type="spellStart"/>
      <w:r w:rsidRPr="00515B21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515B21">
        <w:rPr>
          <w:rFonts w:ascii="Times New Roman" w:hAnsi="Times New Roman" w:cs="Times New Roman"/>
          <w:sz w:val="28"/>
          <w:szCs w:val="28"/>
        </w:rPr>
        <w:t xml:space="preserve"> по актуальным и востребованным направлениям. </w:t>
      </w:r>
      <w:r w:rsidRPr="00515B21">
        <w:rPr>
          <w:rFonts w:ascii="Times New Roman" w:hAnsi="Times New Roman" w:cs="Times New Roman"/>
          <w:sz w:val="28"/>
          <w:szCs w:val="28"/>
        </w:rPr>
        <w:br/>
      </w:r>
      <w:r w:rsidRPr="00515B21">
        <w:rPr>
          <w:rFonts w:ascii="Times New Roman" w:hAnsi="Times New Roman" w:cs="Times New Roman"/>
          <w:i/>
          <w:iCs/>
          <w:sz w:val="28"/>
          <w:szCs w:val="28"/>
        </w:rPr>
        <w:t>Ответственные:</w:t>
      </w:r>
      <w:r w:rsidRPr="00515B21">
        <w:rPr>
          <w:rFonts w:ascii="Times New Roman" w:hAnsi="Times New Roman" w:cs="Times New Roman"/>
          <w:sz w:val="28"/>
          <w:szCs w:val="28"/>
        </w:rPr>
        <w:t xml:space="preserve"> начальники департаментов И.М. Яковлева, Л.Ю. Овчаренко, ответственные за сектор ДО по департаментам </w:t>
      </w:r>
      <w:r w:rsidRPr="00515B21">
        <w:rPr>
          <w:rFonts w:ascii="Times New Roman" w:hAnsi="Times New Roman" w:cs="Times New Roman"/>
          <w:sz w:val="28"/>
          <w:szCs w:val="28"/>
        </w:rPr>
        <w:br/>
        <w:t>В.А. Галкина, О.Н. Комарова, руководители образовательных программ</w:t>
      </w:r>
      <w:r w:rsidRPr="00515B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15B21">
        <w:rPr>
          <w:rFonts w:ascii="Times New Roman" w:hAnsi="Times New Roman" w:cs="Times New Roman"/>
          <w:i/>
          <w:iCs/>
          <w:sz w:val="28"/>
          <w:szCs w:val="28"/>
        </w:rPr>
        <w:t>Срок исполнения</w:t>
      </w:r>
      <w:r w:rsidRPr="00515B21">
        <w:rPr>
          <w:rFonts w:ascii="Times New Roman" w:hAnsi="Times New Roman" w:cs="Times New Roman"/>
          <w:sz w:val="28"/>
          <w:szCs w:val="28"/>
        </w:rPr>
        <w:t>: 20 ноября 2024 г.</w:t>
      </w:r>
    </w:p>
    <w:p w14:paraId="66E96078" w14:textId="77777777" w:rsidR="00515B21" w:rsidRPr="00515B21" w:rsidRDefault="00515B21" w:rsidP="00600119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sz w:val="28"/>
          <w:szCs w:val="28"/>
        </w:rPr>
        <w:t xml:space="preserve">Соблюдать регламент оформления новых программ на платформе </w:t>
      </w:r>
      <w:r w:rsidRPr="00515B2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15B21">
        <w:rPr>
          <w:rFonts w:ascii="Times New Roman" w:hAnsi="Times New Roman" w:cs="Times New Roman"/>
          <w:sz w:val="28"/>
          <w:szCs w:val="28"/>
        </w:rPr>
        <w:t>.</w:t>
      </w:r>
      <w:r w:rsidRPr="00515B21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515B21">
        <w:rPr>
          <w:rFonts w:ascii="Times New Roman" w:hAnsi="Times New Roman" w:cs="Times New Roman"/>
          <w:sz w:val="28"/>
          <w:szCs w:val="28"/>
        </w:rPr>
        <w:t xml:space="preserve">. </w:t>
      </w:r>
      <w:r w:rsidRPr="00515B21">
        <w:rPr>
          <w:rFonts w:ascii="Times New Roman" w:hAnsi="Times New Roman" w:cs="Times New Roman"/>
          <w:sz w:val="28"/>
          <w:szCs w:val="28"/>
        </w:rPr>
        <w:br/>
      </w:r>
      <w:r w:rsidRPr="00515B21">
        <w:rPr>
          <w:rFonts w:ascii="Times New Roman" w:hAnsi="Times New Roman" w:cs="Times New Roman"/>
          <w:i/>
          <w:iCs/>
          <w:sz w:val="28"/>
          <w:szCs w:val="28"/>
        </w:rPr>
        <w:t xml:space="preserve">Ответственные: </w:t>
      </w:r>
      <w:r w:rsidRPr="00515B21">
        <w:rPr>
          <w:rFonts w:ascii="Times New Roman" w:hAnsi="Times New Roman" w:cs="Times New Roman"/>
          <w:sz w:val="28"/>
          <w:szCs w:val="28"/>
        </w:rPr>
        <w:t xml:space="preserve">Н.Ю. Григоренко, начальники департаментов, ответственные за сектор ДО по департаментам (В.А. Галкина, О.Н. Комарова). </w:t>
      </w:r>
    </w:p>
    <w:p w14:paraId="2226D039" w14:textId="77777777" w:rsidR="00515B21" w:rsidRPr="00515B21" w:rsidRDefault="00515B21" w:rsidP="00600119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sz w:val="28"/>
          <w:szCs w:val="28"/>
        </w:rPr>
        <w:t xml:space="preserve">Расширять и дорабатывать рекламные буклеты по программам ДПО (при появлении новых программ), создавать и поддерживать условия по распространению информации о программах среди обучающихся бакалавриата и магистратуры в образовательных организациях г. Москвы и Московской области, </w:t>
      </w:r>
      <w:proofErr w:type="spellStart"/>
      <w:r w:rsidRPr="00515B2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15B21">
        <w:rPr>
          <w:rFonts w:ascii="Times New Roman" w:hAnsi="Times New Roman" w:cs="Times New Roman"/>
          <w:sz w:val="28"/>
          <w:szCs w:val="28"/>
        </w:rPr>
        <w:t xml:space="preserve">.  </w:t>
      </w:r>
      <w:r w:rsidRPr="00515B21">
        <w:rPr>
          <w:rFonts w:ascii="Times New Roman" w:hAnsi="Times New Roman" w:cs="Times New Roman"/>
          <w:sz w:val="28"/>
          <w:szCs w:val="28"/>
        </w:rPr>
        <w:br/>
      </w:r>
      <w:r w:rsidRPr="00515B21">
        <w:rPr>
          <w:rFonts w:ascii="Times New Roman" w:hAnsi="Times New Roman" w:cs="Times New Roman"/>
          <w:i/>
          <w:iCs/>
          <w:sz w:val="28"/>
          <w:szCs w:val="28"/>
        </w:rPr>
        <w:t xml:space="preserve">Ответственные: </w:t>
      </w:r>
      <w:r w:rsidRPr="00515B21">
        <w:rPr>
          <w:rFonts w:ascii="Times New Roman" w:hAnsi="Times New Roman" w:cs="Times New Roman"/>
          <w:sz w:val="28"/>
          <w:szCs w:val="28"/>
        </w:rPr>
        <w:t xml:space="preserve">Н.Ю. Григоренко, А.А. </w:t>
      </w:r>
      <w:proofErr w:type="spellStart"/>
      <w:r w:rsidRPr="00515B21">
        <w:rPr>
          <w:rFonts w:ascii="Times New Roman" w:hAnsi="Times New Roman" w:cs="Times New Roman"/>
          <w:sz w:val="28"/>
          <w:szCs w:val="28"/>
        </w:rPr>
        <w:t>Пыченкова</w:t>
      </w:r>
      <w:proofErr w:type="spellEnd"/>
      <w:r w:rsidRPr="00515B21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Pr="00515B21">
        <w:rPr>
          <w:rFonts w:ascii="Times New Roman" w:hAnsi="Times New Roman" w:cs="Times New Roman"/>
          <w:sz w:val="28"/>
          <w:szCs w:val="28"/>
        </w:rPr>
        <w:t>Лынник</w:t>
      </w:r>
      <w:proofErr w:type="spellEnd"/>
      <w:r w:rsidRPr="00515B21">
        <w:rPr>
          <w:rFonts w:ascii="Times New Roman" w:hAnsi="Times New Roman" w:cs="Times New Roman"/>
          <w:sz w:val="28"/>
          <w:szCs w:val="28"/>
        </w:rPr>
        <w:t xml:space="preserve">, начальники департаментов, ответственные за сектор ДО по департаментам, кураторы групп. </w:t>
      </w:r>
    </w:p>
    <w:p w14:paraId="687566CF" w14:textId="77777777" w:rsidR="00515B21" w:rsidRDefault="00515B21" w:rsidP="00600119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sz w:val="28"/>
          <w:szCs w:val="28"/>
        </w:rPr>
        <w:t xml:space="preserve">Разработать и реализовать не менее 5-и общеразвивающих программ для детей и взрослых для платформы </w:t>
      </w:r>
      <w:proofErr w:type="spellStart"/>
      <w:r w:rsidRPr="00515B21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515B21">
        <w:rPr>
          <w:rFonts w:ascii="Times New Roman" w:hAnsi="Times New Roman" w:cs="Times New Roman"/>
          <w:sz w:val="28"/>
          <w:szCs w:val="28"/>
        </w:rPr>
        <w:t xml:space="preserve">. </w:t>
      </w:r>
      <w:r w:rsidRPr="00515B21">
        <w:rPr>
          <w:rFonts w:ascii="Times New Roman" w:hAnsi="Times New Roman" w:cs="Times New Roman"/>
          <w:i/>
          <w:iCs/>
          <w:sz w:val="28"/>
          <w:szCs w:val="28"/>
        </w:rPr>
        <w:t>Ответственные:</w:t>
      </w:r>
      <w:r w:rsidRPr="00515B21">
        <w:rPr>
          <w:rFonts w:ascii="Times New Roman" w:hAnsi="Times New Roman" w:cs="Times New Roman"/>
          <w:sz w:val="28"/>
          <w:szCs w:val="28"/>
        </w:rPr>
        <w:t xml:space="preserve"> начальники департаментов. </w:t>
      </w:r>
    </w:p>
    <w:p w14:paraId="460ED6CD" w14:textId="1ED83BA8" w:rsidR="00515B21" w:rsidRPr="00515B21" w:rsidRDefault="00515B21" w:rsidP="006001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i/>
          <w:iCs/>
          <w:sz w:val="28"/>
          <w:szCs w:val="28"/>
        </w:rPr>
        <w:t xml:space="preserve">Срок исполнения: </w:t>
      </w:r>
      <w:r w:rsidRPr="00515B21">
        <w:rPr>
          <w:rFonts w:ascii="Times New Roman" w:hAnsi="Times New Roman" w:cs="Times New Roman"/>
          <w:sz w:val="28"/>
          <w:szCs w:val="28"/>
        </w:rPr>
        <w:t>ноябрь 2024 г. – апрель 2025 г.</w:t>
      </w:r>
    </w:p>
    <w:p w14:paraId="5DED60CF" w14:textId="77777777" w:rsidR="00515B21" w:rsidRDefault="00515B21" w:rsidP="00600119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sz w:val="28"/>
          <w:szCs w:val="28"/>
        </w:rPr>
        <w:t>Продумать и представить систему информирования и привлечения студентов и магистрантов к обучению по программам дополнительного профессионального образования для расширения их профессиональных компетенций.</w:t>
      </w:r>
    </w:p>
    <w:p w14:paraId="492B97F1" w14:textId="51CA6E11" w:rsidR="00515B21" w:rsidRDefault="00515B21" w:rsidP="006001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i/>
          <w:iCs/>
          <w:sz w:val="28"/>
          <w:szCs w:val="28"/>
        </w:rPr>
        <w:t xml:space="preserve">Ответственные: </w:t>
      </w:r>
      <w:r w:rsidRPr="00515B21">
        <w:rPr>
          <w:rFonts w:ascii="Times New Roman" w:hAnsi="Times New Roman" w:cs="Times New Roman"/>
          <w:sz w:val="28"/>
          <w:szCs w:val="28"/>
        </w:rPr>
        <w:t xml:space="preserve">начальники департаментов, руководители образовательных программ. </w:t>
      </w:r>
    </w:p>
    <w:p w14:paraId="425343E0" w14:textId="7AF5F7AD" w:rsidR="00515B21" w:rsidRPr="00515B21" w:rsidRDefault="00515B21" w:rsidP="006001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5B21">
        <w:rPr>
          <w:rFonts w:ascii="Times New Roman" w:hAnsi="Times New Roman" w:cs="Times New Roman"/>
          <w:i/>
          <w:iCs/>
          <w:sz w:val="28"/>
          <w:szCs w:val="28"/>
        </w:rPr>
        <w:t xml:space="preserve">Срок исполнения: </w:t>
      </w:r>
      <w:r w:rsidRPr="00515B21">
        <w:rPr>
          <w:rFonts w:ascii="Times New Roman" w:hAnsi="Times New Roman" w:cs="Times New Roman"/>
          <w:sz w:val="28"/>
          <w:szCs w:val="28"/>
        </w:rPr>
        <w:t>20 ноября 2024 г.</w:t>
      </w:r>
    </w:p>
    <w:p w14:paraId="230B11A3" w14:textId="77777777" w:rsidR="00515B21" w:rsidRDefault="00515B21" w:rsidP="006001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F2B0E" w14:textId="77777777" w:rsidR="00CB1E40" w:rsidRPr="00C4033F" w:rsidRDefault="00CB1E40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28CB33D8" w14:textId="56C1C8C7" w:rsidR="007F1D6E" w:rsidRPr="00C4033F" w:rsidRDefault="007F1D6E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4F25C" w14:textId="7BEE074B" w:rsidR="005E7D66" w:rsidRPr="00DA630C" w:rsidRDefault="00CB1E40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33E7" w:rsidRPr="00D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3E7" w:rsidRPr="00D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6267" w:rsidRPr="00DA630C">
        <w:rPr>
          <w:rFonts w:ascii="Times New Roman" w:hAnsi="Times New Roman"/>
          <w:sz w:val="28"/>
        </w:rPr>
        <w:t xml:space="preserve">СЛУШАЛИ: </w:t>
      </w:r>
      <w:r w:rsidR="00DD6997" w:rsidRPr="00DA630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</w:t>
      </w:r>
      <w:r w:rsidR="00DD6997" w:rsidRPr="00DA630C">
        <w:rPr>
          <w:sz w:val="28"/>
          <w:szCs w:val="28"/>
        </w:rPr>
        <w:t>у о в</w:t>
      </w:r>
      <w:r w:rsidR="00DD6997" w:rsidRPr="00DA6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использования ресурсов олимпиад для развития института</w:t>
      </w:r>
      <w:r w:rsidR="00156267" w:rsidRPr="00D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C8567B" w14:textId="6D68D3A3" w:rsidR="00DA630C" w:rsidRPr="00DA630C" w:rsidRDefault="00DA630C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Е.В. сообщила, что ГАОУ ВО МГПУ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двух направлений «Классный руководитель» и «Специальное (дефектологическое) образование». </w:t>
      </w:r>
      <w:r w:rsidR="003A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высокую результативность в части финалистов среди обучающихся бакалавриата и магистратуры, в том числе наличие медалистов и победителей.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по специальной педагогике и психологии имеет сложный алгоритм продвижения и отсутствие </w:t>
      </w:r>
      <w:r w:rsidR="003A2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 среди абитуриентов ИПКР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Подчеркнула, что с</w:t>
      </w:r>
      <w:r w:rsidR="003A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рассмотреть олимпиадное движение как привлечение к участию мотивированных обучающихся, возможность выбрать </w:t>
      </w:r>
      <w:r w:rsidR="003A2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лучших абитуриентов, популяризацию деятельности института.</w:t>
      </w:r>
    </w:p>
    <w:p w14:paraId="1C52B248" w14:textId="77777777" w:rsidR="0049632F" w:rsidRPr="005E7D66" w:rsidRDefault="0049632F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53BBE" w14:textId="69AEB211" w:rsidR="004516D4" w:rsidRDefault="0029369C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ПОСТАНОВИЛИ</w:t>
      </w:r>
      <w:r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0A1"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информацию к сведению.</w:t>
      </w:r>
    </w:p>
    <w:p w14:paraId="6DF21901" w14:textId="4B22EC60" w:rsidR="00A90D27" w:rsidRDefault="00A90D27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2F57F" w14:textId="6D362410" w:rsidR="00A90D27" w:rsidRPr="00A90D27" w:rsidRDefault="00A90D27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30CE0130" w14:textId="77777777" w:rsidR="00F062DF" w:rsidRPr="00C4033F" w:rsidRDefault="00F062DF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177F8" w14:textId="182A85F0" w:rsidR="00C314B3" w:rsidRDefault="0029369C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997" w:rsidRPr="00C4033F">
        <w:rPr>
          <w:rFonts w:ascii="Times New Roman" w:hAnsi="Times New Roman"/>
          <w:sz w:val="28"/>
        </w:rPr>
        <w:t xml:space="preserve">СЛУШАЛИ: </w:t>
      </w:r>
      <w:r w:rsidR="00DD6997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 Новиков</w:t>
      </w:r>
      <w:r w:rsidR="00DD69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</w:t>
      </w:r>
      <w:r w:rsidR="00DD6997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</w:t>
      </w:r>
      <w:proofErr w:type="spellStart"/>
      <w:r w:rsidR="00DD6997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медиакомпетентности</w:t>
      </w:r>
      <w:proofErr w:type="spellEnd"/>
      <w:r w:rsidR="00DD6997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института психологии и комплексной реабилитации в информационном пространстве</w:t>
      </w:r>
      <w:r w:rsidR="00DD6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2A886" w14:textId="77777777" w:rsidR="00D36D1B" w:rsidRDefault="00D36D1B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Д.Э. рассказала о формировании и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самопроектировании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медиакомпетентности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важного аспекта деятельности педагога по созданию образа собственной личности и составлению траектории воплощения этого образа в основных видах деятельности в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медиасфере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Современность характеризуется интенсивностью информационного потока, расширением коммуникативных связей, проникновением медиа во все сферы и деятельности человека. Поэтому подготовка педагога к жизни в информационном пространстве становится одной их важных задач современного общества.</w:t>
      </w:r>
    </w:p>
    <w:p w14:paraId="3DEC351A" w14:textId="77777777" w:rsidR="00D36D1B" w:rsidRDefault="00D36D1B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годы педагогическое сообщество все активнее обращается к опыту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медиаобразовательной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Однако многие педагоги вузов и учителя школ испытывают значительные трудности, связанные с недостаточным опытом, слабым владением методическими и организационными формами проведения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медиаобразовательных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14:paraId="6F48D9A3" w14:textId="40CAC4C9" w:rsidR="00D36D1B" w:rsidRDefault="00D36D1B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Д.Э. подчеркнула, что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медиакомпетентность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интегрирует основные функции в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медиасфере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распознавание, анализ и критическую оценку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медиасобытий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создание и использование визуального образа и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медиасобытий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профессиональных задач; формирование способности критически оценивать данный аспект своей личности.</w:t>
      </w:r>
    </w:p>
    <w:p w14:paraId="77C7B194" w14:textId="77777777" w:rsidR="00D36D1B" w:rsidRDefault="00D36D1B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E2C2" w14:textId="42F47234" w:rsidR="00D36D1B" w:rsidRPr="004B2A36" w:rsidRDefault="00D36D1B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ПОСТАНОВИЛИ</w:t>
      </w:r>
      <w:r w:rsidRPr="004B2A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84CDF1" w14:textId="58D22E09" w:rsidR="00D36D1B" w:rsidRPr="00D36D1B" w:rsidRDefault="00D36D1B" w:rsidP="00600119">
      <w:pPr>
        <w:widowControl w:val="0"/>
        <w:numPr>
          <w:ilvl w:val="0"/>
          <w:numId w:val="38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proofErr w:type="spellStart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медиакомпетентность</w:t>
      </w:r>
      <w:proofErr w:type="spellEnd"/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аспектом деятельности профессорско-преподавательского состава в популяризации института психологии и комплексной реабилитации, в том числе и в профориентации.</w:t>
      </w:r>
    </w:p>
    <w:p w14:paraId="24DD8B11" w14:textId="77777777" w:rsidR="00D36D1B" w:rsidRDefault="00D36D1B" w:rsidP="00600119">
      <w:pPr>
        <w:widowControl w:val="0"/>
        <w:numPr>
          <w:ilvl w:val="0"/>
          <w:numId w:val="38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Профессорско-преподавательскому составу института специального психологии и комплексной реабилитации заблаговременно сообщать о проведении/участии в инициативных мероприятиях и предоставить отчет не позднее 3 дней после их завершения.</w:t>
      </w:r>
    </w:p>
    <w:p w14:paraId="6AE1B1CA" w14:textId="77777777" w:rsidR="00D36D1B" w:rsidRDefault="00D36D1B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6CBAF" w14:textId="77777777" w:rsidR="00D36D1B" w:rsidRDefault="00D36D1B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39C50EFD" w14:textId="77777777" w:rsidR="00AF3B52" w:rsidRPr="00A90D27" w:rsidRDefault="00AF3B52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8BB7C30" w14:textId="77777777" w:rsidR="00E4700F" w:rsidRPr="007B2966" w:rsidRDefault="00A751D1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2F2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00F" w:rsidRPr="007B2966">
        <w:rPr>
          <w:rFonts w:ascii="Times New Roman" w:hAnsi="Times New Roman"/>
          <w:sz w:val="28"/>
          <w:szCs w:val="27"/>
        </w:rPr>
        <w:t xml:space="preserve">СЛУШАЛИ: ученого секретаря ученого совета института А.С. </w:t>
      </w:r>
      <w:r w:rsidR="00E4700F" w:rsidRPr="007B2966">
        <w:rPr>
          <w:rFonts w:ascii="Times New Roman" w:hAnsi="Times New Roman"/>
          <w:sz w:val="28"/>
          <w:szCs w:val="27"/>
        </w:rPr>
        <w:lastRenderedPageBreak/>
        <w:t xml:space="preserve">Павлову о результатах тайного голосования по кандидатуре </w:t>
      </w:r>
      <w:r w:rsidR="00E4700F">
        <w:rPr>
          <w:rFonts w:ascii="Times New Roman" w:hAnsi="Times New Roman"/>
          <w:sz w:val="28"/>
          <w:szCs w:val="27"/>
        </w:rPr>
        <w:t>Зарецкой Анны Романовны</w:t>
      </w:r>
      <w:r w:rsidR="00E4700F" w:rsidRPr="007B2966">
        <w:rPr>
          <w:rFonts w:ascii="Times New Roman" w:hAnsi="Times New Roman"/>
          <w:sz w:val="28"/>
          <w:szCs w:val="27"/>
        </w:rPr>
        <w:t xml:space="preserve"> к избранию на должность </w:t>
      </w:r>
      <w:r w:rsidR="00E4700F">
        <w:rPr>
          <w:rFonts w:ascii="Times New Roman" w:hAnsi="Times New Roman"/>
          <w:sz w:val="28"/>
          <w:szCs w:val="27"/>
        </w:rPr>
        <w:t>ассистента</w:t>
      </w:r>
      <w:r w:rsidR="00E4700F" w:rsidRPr="007B2966">
        <w:rPr>
          <w:rFonts w:ascii="Times New Roman" w:hAnsi="Times New Roman"/>
          <w:sz w:val="28"/>
          <w:szCs w:val="27"/>
        </w:rPr>
        <w:t xml:space="preserve"> департамента </w:t>
      </w:r>
      <w:r w:rsidR="00E4700F">
        <w:rPr>
          <w:rFonts w:ascii="Times New Roman" w:hAnsi="Times New Roman"/>
          <w:sz w:val="28"/>
          <w:szCs w:val="27"/>
        </w:rPr>
        <w:t>социально-психологических технологий</w:t>
      </w:r>
      <w:r w:rsidR="00E4700F" w:rsidRPr="007B2966">
        <w:rPr>
          <w:rFonts w:ascii="Times New Roman" w:hAnsi="Times New Roman"/>
          <w:sz w:val="28"/>
          <w:szCs w:val="27"/>
        </w:rPr>
        <w:t xml:space="preserve"> и </w:t>
      </w:r>
      <w:r w:rsidR="00E4700F">
        <w:rPr>
          <w:rFonts w:ascii="Times New Roman" w:hAnsi="Times New Roman"/>
          <w:sz w:val="28"/>
          <w:szCs w:val="27"/>
        </w:rPr>
        <w:t>коррекционно-развивающих методик</w:t>
      </w:r>
      <w:r w:rsidR="00E4700F" w:rsidRPr="007B2966">
        <w:rPr>
          <w:rFonts w:ascii="Times New Roman" w:hAnsi="Times New Roman"/>
          <w:sz w:val="28"/>
          <w:szCs w:val="27"/>
        </w:rPr>
        <w:t xml:space="preserve"> института психологии и комплексной реабилитации до 31.08.2028 г. </w:t>
      </w:r>
    </w:p>
    <w:p w14:paraId="4B9823CA" w14:textId="77777777" w:rsidR="00E4700F" w:rsidRPr="007B2966" w:rsidRDefault="00E4700F" w:rsidP="006001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26A1DB05" w14:textId="77777777" w:rsidR="00E4700F" w:rsidRPr="007B2966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B2966">
        <w:rPr>
          <w:rFonts w:ascii="Times New Roman" w:hAnsi="Times New Roman"/>
          <w:sz w:val="28"/>
          <w:szCs w:val="27"/>
        </w:rPr>
        <w:t xml:space="preserve">Всего голосовало: </w:t>
      </w:r>
      <w:r>
        <w:rPr>
          <w:rFonts w:ascii="Times New Roman" w:hAnsi="Times New Roman"/>
          <w:sz w:val="28"/>
          <w:szCs w:val="27"/>
        </w:rPr>
        <w:t>20 человек</w:t>
      </w:r>
      <w:r w:rsidRPr="007B2966">
        <w:rPr>
          <w:rFonts w:ascii="Times New Roman" w:hAnsi="Times New Roman"/>
          <w:sz w:val="28"/>
          <w:szCs w:val="27"/>
        </w:rPr>
        <w:t>.</w:t>
      </w:r>
    </w:p>
    <w:p w14:paraId="2A5C121B" w14:textId="77777777" w:rsidR="00E4700F" w:rsidRPr="007B2966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14:paraId="292F4DA2" w14:textId="77777777" w:rsidR="00E4700F" w:rsidRPr="007B2966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B2966">
        <w:rPr>
          <w:rFonts w:ascii="Times New Roman" w:hAnsi="Times New Roman"/>
          <w:sz w:val="28"/>
          <w:szCs w:val="27"/>
        </w:rPr>
        <w:t xml:space="preserve">Результаты голосования: </w:t>
      </w:r>
    </w:p>
    <w:p w14:paraId="16C1FFB1" w14:textId="77777777" w:rsidR="00E4700F" w:rsidRPr="007B2966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«За (сроком до 31.08.2028) - 20</w:t>
      </w:r>
      <w:r w:rsidRPr="007B2966">
        <w:rPr>
          <w:rFonts w:ascii="Times New Roman" w:hAnsi="Times New Roman"/>
          <w:sz w:val="28"/>
          <w:szCs w:val="27"/>
        </w:rPr>
        <w:t xml:space="preserve">. </w:t>
      </w:r>
    </w:p>
    <w:p w14:paraId="2B7AF9DA" w14:textId="77777777" w:rsidR="00E4700F" w:rsidRPr="007B2966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B2966">
        <w:rPr>
          <w:rFonts w:ascii="Times New Roman" w:hAnsi="Times New Roman"/>
          <w:sz w:val="28"/>
          <w:szCs w:val="27"/>
        </w:rPr>
        <w:t xml:space="preserve">«Против» - 0. </w:t>
      </w:r>
    </w:p>
    <w:p w14:paraId="27CFDDCA" w14:textId="77777777" w:rsidR="00E4700F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B2966">
        <w:rPr>
          <w:rFonts w:ascii="Times New Roman" w:hAnsi="Times New Roman"/>
          <w:sz w:val="28"/>
          <w:szCs w:val="27"/>
        </w:rPr>
        <w:t>«Воздержался» - 0.</w:t>
      </w:r>
    </w:p>
    <w:p w14:paraId="2A77BD54" w14:textId="77777777" w:rsidR="00BF7EA2" w:rsidRPr="007B2966" w:rsidRDefault="00BF7EA2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14:paraId="77BD9228" w14:textId="77777777" w:rsidR="00E4700F" w:rsidRPr="007B2966" w:rsidRDefault="00E4700F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B2966">
        <w:rPr>
          <w:rFonts w:ascii="Times New Roman" w:hAnsi="Times New Roman"/>
          <w:sz w:val="28"/>
          <w:szCs w:val="27"/>
        </w:rPr>
        <w:t xml:space="preserve">ПОСТАНОВИЛИ: избрать </w:t>
      </w:r>
      <w:r>
        <w:rPr>
          <w:rFonts w:ascii="Times New Roman" w:hAnsi="Times New Roman"/>
          <w:sz w:val="28"/>
          <w:szCs w:val="27"/>
        </w:rPr>
        <w:t>Зарецкую Анну Романовну</w:t>
      </w:r>
      <w:r w:rsidRPr="007B2966">
        <w:rPr>
          <w:rFonts w:ascii="Times New Roman" w:hAnsi="Times New Roman"/>
          <w:sz w:val="28"/>
          <w:szCs w:val="27"/>
        </w:rPr>
        <w:t xml:space="preserve"> на должность </w:t>
      </w:r>
      <w:r>
        <w:rPr>
          <w:rFonts w:ascii="Times New Roman" w:hAnsi="Times New Roman"/>
          <w:sz w:val="28"/>
          <w:szCs w:val="27"/>
        </w:rPr>
        <w:t xml:space="preserve">ассистента </w:t>
      </w:r>
      <w:r w:rsidRPr="007B2966">
        <w:rPr>
          <w:rFonts w:ascii="Times New Roman" w:hAnsi="Times New Roman"/>
          <w:sz w:val="28"/>
          <w:szCs w:val="27"/>
        </w:rPr>
        <w:t xml:space="preserve">департамента </w:t>
      </w:r>
      <w:r>
        <w:rPr>
          <w:rFonts w:ascii="Times New Roman" w:hAnsi="Times New Roman"/>
          <w:sz w:val="28"/>
          <w:szCs w:val="27"/>
        </w:rPr>
        <w:t>социально-психологических технологий</w:t>
      </w:r>
      <w:r w:rsidRPr="007B2966">
        <w:rPr>
          <w:rFonts w:ascii="Times New Roman" w:hAnsi="Times New Roman"/>
          <w:sz w:val="28"/>
          <w:szCs w:val="27"/>
        </w:rPr>
        <w:t xml:space="preserve"> и </w:t>
      </w:r>
      <w:r>
        <w:rPr>
          <w:rFonts w:ascii="Times New Roman" w:hAnsi="Times New Roman"/>
          <w:sz w:val="28"/>
          <w:szCs w:val="27"/>
        </w:rPr>
        <w:t>коррекционно-развивающих методик</w:t>
      </w:r>
      <w:r w:rsidRPr="007B2966">
        <w:rPr>
          <w:rFonts w:ascii="Times New Roman" w:hAnsi="Times New Roman"/>
          <w:sz w:val="28"/>
          <w:szCs w:val="27"/>
        </w:rPr>
        <w:t xml:space="preserve"> института психологии и комплексной реабилитации до 31.08.2028 г.</w:t>
      </w:r>
    </w:p>
    <w:p w14:paraId="428BEB79" w14:textId="3E9D0955" w:rsidR="001950A2" w:rsidRPr="00C4033F" w:rsidRDefault="001950A2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BF54F7" w14:textId="77777777" w:rsidR="00A751D1" w:rsidRDefault="00A751D1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2F2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Разное.</w:t>
      </w:r>
    </w:p>
    <w:p w14:paraId="6BF3CA0C" w14:textId="1F036339" w:rsidR="00A751D1" w:rsidRPr="004C7F76" w:rsidRDefault="00A751D1" w:rsidP="006001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8.1.1.  </w:t>
      </w:r>
      <w:r w:rsidRPr="004C7F76">
        <w:rPr>
          <w:rFonts w:ascii="Times New Roman" w:hAnsi="Times New Roman"/>
          <w:sz w:val="28"/>
        </w:rPr>
        <w:t xml:space="preserve">СЛУШАЛИ: </w:t>
      </w:r>
      <w:r w:rsidRPr="004C7F76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Овчаренко об изменении тем магистерских диссертаций и выпускных квалификационных работ студентов-бакалавров очно-заочной и заочной форм обучения.</w:t>
      </w:r>
    </w:p>
    <w:p w14:paraId="39FCA6C1" w14:textId="77777777" w:rsidR="00A751D1" w:rsidRDefault="00A751D1" w:rsidP="00600119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1969" w14:textId="77777777" w:rsidR="00A751D1" w:rsidRPr="00C4033F" w:rsidRDefault="00A751D1" w:rsidP="006001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hAnsi="Times New Roman"/>
          <w:sz w:val="28"/>
        </w:rPr>
        <w:t xml:space="preserve">ПОСТАНОВИЛИ: </w:t>
      </w:r>
    </w:p>
    <w:p w14:paraId="508B3490" w14:textId="25046CE8" w:rsidR="00A751D1" w:rsidRDefault="004C7F76" w:rsidP="00600119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изменения в распоряжение института от 17.10.2024 г. № 0001ипкр «Об утверждении тем выпускных квалификационных работ» студентов 5 курса заочной формы обучения (направление подготовки 37.03.01 Психология, профиль Психология).</w:t>
      </w:r>
    </w:p>
    <w:p w14:paraId="113C6ADF" w14:textId="5ED0647C" w:rsidR="004C7F76" w:rsidRDefault="004C7F76" w:rsidP="00600119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изменения в распоряжение института от 18.10.2024 г. № 0004ипкр «Об утверждении тем выпускных квалификационных работ» студентов 5 курса заочной формы обучения (направление подготовки 37.03.01 Психология, профиль Психология).</w:t>
      </w:r>
    </w:p>
    <w:p w14:paraId="40D17CED" w14:textId="517BFB3D" w:rsidR="004C7F76" w:rsidRDefault="002B785C" w:rsidP="00600119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Внести изменения в распоряжение института от 18.10.2024 г. № 0003ипкр «Об утверждении тем выпускных квалификационных работ» студентов 4 курса заочной формы обучения (направление подготовки 44.03.03 Специальное (дефектологическое) образование, профиль Специальная психология).</w:t>
      </w:r>
    </w:p>
    <w:p w14:paraId="015348E0" w14:textId="77777777" w:rsidR="002B785C" w:rsidRDefault="002B785C" w:rsidP="00600119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EED69" w14:textId="61835E44" w:rsidR="00A751D1" w:rsidRPr="004C7F76" w:rsidRDefault="00A751D1" w:rsidP="00600119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Pr="004C7F76">
        <w:rPr>
          <w:rFonts w:ascii="Times New Roman" w:hAnsi="Times New Roman"/>
          <w:sz w:val="28"/>
        </w:rPr>
        <w:t xml:space="preserve">СЛУШАЛИ: </w:t>
      </w:r>
      <w:r w:rsidRPr="004C7F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Яковлеву об изменении тем магистерских диссертаций и выпускных квалификационных работ студентов-бакалавров очно-заочной и заочной форм обучения.</w:t>
      </w:r>
    </w:p>
    <w:p w14:paraId="118BDB20" w14:textId="77777777" w:rsidR="00A751D1" w:rsidRDefault="00A751D1" w:rsidP="00600119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9AC92" w14:textId="77777777" w:rsidR="004C7F76" w:rsidRDefault="00A751D1" w:rsidP="006001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hAnsi="Times New Roman"/>
          <w:sz w:val="28"/>
        </w:rPr>
        <w:t xml:space="preserve">ПОСТАНОВИЛИ: </w:t>
      </w:r>
    </w:p>
    <w:p w14:paraId="75F33702" w14:textId="448B053F" w:rsidR="004C7F76" w:rsidRDefault="004C7F76" w:rsidP="0060011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распоряжение института от 22.10.2024 г. № 0016ипкр «Об утверждении тем выпускных квалификационных работ»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студентов 4 курса заочной формы обучения (направление подготовки 44.03.03 Специальное (дефектологическое) образование, профиль Логопедия).</w:t>
      </w:r>
    </w:p>
    <w:p w14:paraId="138BAB09" w14:textId="11742675" w:rsidR="004C7F76" w:rsidRDefault="004C7F76" w:rsidP="0060011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изменения в распоряжение института от 22.10.2024 г. № 00013ипкр «Об утверждении тем выпускных квалификационных работ» студентов 3 курса заочной формы обучения (направление подготовки 44.04.03 Специальное (дефектологическое) образование, профиль Теория и практика комплексной реабилитации лиц с расстройствами аутистического спектра).</w:t>
      </w:r>
    </w:p>
    <w:p w14:paraId="7990603B" w14:textId="77777777" w:rsidR="00BF7EA2" w:rsidRDefault="00BF7EA2" w:rsidP="0060011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B5403" w14:textId="77777777" w:rsidR="00A751D1" w:rsidRPr="00C4033F" w:rsidRDefault="00A751D1" w:rsidP="006001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4259B9E1" w14:textId="77777777" w:rsidR="00A751D1" w:rsidRDefault="00A751D1" w:rsidP="00600119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30412" w14:textId="66C8AB6D" w:rsidR="00580963" w:rsidRPr="004C7F76" w:rsidRDefault="00A751D1" w:rsidP="00600119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4C7F76">
        <w:rPr>
          <w:rFonts w:ascii="Times New Roman" w:hAnsi="Times New Roman"/>
          <w:sz w:val="28"/>
        </w:rPr>
        <w:t xml:space="preserve">СЛУШАЛИ: </w:t>
      </w:r>
      <w:r w:rsidRPr="004C7F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Звягинцеву о представлении изменений в Положение и Регламент проведения Олимпиады по специальной педагогике и специальной психологии МГПУ.</w:t>
      </w:r>
    </w:p>
    <w:p w14:paraId="79332E80" w14:textId="344A6910" w:rsidR="006E0C22" w:rsidRDefault="006E0C22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Звягинцева доложила об итогах проведения Олимпиады в 2024 году. Были отмечены этапы проведения Олимпиады, требующие внимания рабочих групп и разработки механизмов улучшения. В рамках реализации Олимпиады в 2025 году были намечены пути трансформации заданий Отборочного и Заключительного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E0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обозначены сроки проведения Олимпиады (Отборочного и Заключительного этапов); определены рабочие группы, реализующие работу олимпиады; регламентирован порядок участия в Отборочном и Заключительном этапе олимпиады.</w:t>
      </w:r>
    </w:p>
    <w:p w14:paraId="05B3A699" w14:textId="77777777" w:rsidR="006E0C22" w:rsidRDefault="006E0C22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EE72E" w14:textId="77777777" w:rsidR="00431965" w:rsidRDefault="006E0C22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ПОСТАНОВИЛИ</w:t>
      </w:r>
      <w:r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D82D47" w14:textId="5B538546" w:rsidR="006E0C22" w:rsidRDefault="00431965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6E0C22"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информацию к сведению.</w:t>
      </w:r>
    </w:p>
    <w:p w14:paraId="04BFC3EE" w14:textId="1B38FC9F" w:rsidR="00431965" w:rsidRDefault="00431965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рабочую группу для переработки структуры Олимпиады.</w:t>
      </w:r>
    </w:p>
    <w:p w14:paraId="131DE6DB" w14:textId="30C33FAD" w:rsidR="00431965" w:rsidRPr="00431965" w:rsidRDefault="00515B21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5B21">
        <w:rPr>
          <w:rFonts w:ascii="Times New Roman" w:hAnsi="Times New Roman" w:cs="Times New Roman"/>
          <w:i/>
          <w:iCs/>
          <w:sz w:val="28"/>
          <w:szCs w:val="28"/>
        </w:rPr>
        <w:t>Срок исполнения:</w:t>
      </w:r>
      <w:r w:rsidR="004319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1965" w:rsidRPr="00431965">
        <w:rPr>
          <w:rFonts w:ascii="Times New Roman" w:hAnsi="Times New Roman" w:cs="Times New Roman"/>
          <w:sz w:val="28"/>
          <w:szCs w:val="28"/>
        </w:rPr>
        <w:t>07 ноября 2024 г.</w:t>
      </w:r>
    </w:p>
    <w:p w14:paraId="06455161" w14:textId="77777777" w:rsidR="006E0C22" w:rsidRDefault="006E0C22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DBA5B" w14:textId="37D4C916" w:rsidR="00FA4471" w:rsidRPr="00C4033F" w:rsidRDefault="00FA4471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14:paraId="13C59964" w14:textId="625C8048" w:rsidR="00FA4471" w:rsidRDefault="00FA4471" w:rsidP="00600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57370" w14:textId="3DE25BB1" w:rsidR="0099621C" w:rsidRPr="00C4033F" w:rsidRDefault="0099621C" w:rsidP="0060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A3752" w14:textId="5C951BE9" w:rsidR="0099621C" w:rsidRPr="00C4033F" w:rsidRDefault="0076720E" w:rsidP="0060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Е.В. Ушакова</w:t>
      </w:r>
    </w:p>
    <w:p w14:paraId="228DDB63" w14:textId="70EF7745" w:rsidR="0099621C" w:rsidRPr="00C4033F" w:rsidRDefault="0099621C" w:rsidP="0060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F8469" w14:textId="77777777" w:rsidR="007B2CE6" w:rsidRPr="00C4033F" w:rsidRDefault="007B2CE6" w:rsidP="0060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1DB0" w14:textId="60A718CE" w:rsidR="003D6FAB" w:rsidRPr="00C4033F" w:rsidRDefault="00605A87" w:rsidP="0060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</w:t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963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</w:t>
      </w:r>
    </w:p>
    <w:sectPr w:rsidR="003D6FAB" w:rsidRPr="00C403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9B9D" w14:textId="77777777" w:rsidR="00A92A9F" w:rsidRDefault="00A92A9F" w:rsidP="00422E46">
      <w:pPr>
        <w:spacing w:after="0" w:line="240" w:lineRule="auto"/>
      </w:pPr>
      <w:r>
        <w:separator/>
      </w:r>
    </w:p>
  </w:endnote>
  <w:endnote w:type="continuationSeparator" w:id="0">
    <w:p w14:paraId="0D2D9398" w14:textId="77777777" w:rsidR="00A92A9F" w:rsidRDefault="00A92A9F" w:rsidP="004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8204"/>
      <w:docPartObj>
        <w:docPartGallery w:val="Page Numbers (Bottom of Page)"/>
        <w:docPartUnique/>
      </w:docPartObj>
    </w:sdtPr>
    <w:sdtEndPr/>
    <w:sdtContent>
      <w:p w14:paraId="31F6AC84" w14:textId="558DEA73" w:rsidR="006567B7" w:rsidRDefault="006567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55">
          <w:rPr>
            <w:noProof/>
          </w:rPr>
          <w:t>8</w:t>
        </w:r>
        <w:r>
          <w:fldChar w:fldCharType="end"/>
        </w:r>
      </w:p>
    </w:sdtContent>
  </w:sdt>
  <w:p w14:paraId="61CD9BE8" w14:textId="77777777" w:rsidR="006567B7" w:rsidRDefault="006567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1523" w14:textId="77777777" w:rsidR="00A92A9F" w:rsidRDefault="00A92A9F" w:rsidP="00422E46">
      <w:pPr>
        <w:spacing w:after="0" w:line="240" w:lineRule="auto"/>
      </w:pPr>
      <w:r>
        <w:separator/>
      </w:r>
    </w:p>
  </w:footnote>
  <w:footnote w:type="continuationSeparator" w:id="0">
    <w:p w14:paraId="3E5E59B2" w14:textId="77777777" w:rsidR="00A92A9F" w:rsidRDefault="00A92A9F" w:rsidP="0042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A4"/>
    <w:multiLevelType w:val="hybridMultilevel"/>
    <w:tmpl w:val="B3FC3B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5B1243"/>
    <w:multiLevelType w:val="hybridMultilevel"/>
    <w:tmpl w:val="6210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6976"/>
    <w:multiLevelType w:val="hybridMultilevel"/>
    <w:tmpl w:val="A602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8FF"/>
    <w:multiLevelType w:val="multilevel"/>
    <w:tmpl w:val="EC56660E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5" w:hanging="2160"/>
      </w:pPr>
      <w:rPr>
        <w:rFonts w:hint="default"/>
      </w:rPr>
    </w:lvl>
  </w:abstractNum>
  <w:abstractNum w:abstractNumId="4" w15:restartNumberingAfterBreak="0">
    <w:nsid w:val="0C664DD6"/>
    <w:multiLevelType w:val="hybridMultilevel"/>
    <w:tmpl w:val="A1D86B9E"/>
    <w:lvl w:ilvl="0" w:tplc="2BD27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7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C4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A7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AE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E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E5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46D59"/>
    <w:multiLevelType w:val="hybridMultilevel"/>
    <w:tmpl w:val="7E1C88CE"/>
    <w:lvl w:ilvl="0" w:tplc="E5F0BF9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7C5538"/>
    <w:multiLevelType w:val="hybridMultilevel"/>
    <w:tmpl w:val="2DA46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124F4"/>
    <w:multiLevelType w:val="hybridMultilevel"/>
    <w:tmpl w:val="BF50D4DA"/>
    <w:lvl w:ilvl="0" w:tplc="AA3EA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E81435"/>
    <w:multiLevelType w:val="hybridMultilevel"/>
    <w:tmpl w:val="BBEAAB72"/>
    <w:lvl w:ilvl="0" w:tplc="DD2C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4A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24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2D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40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C1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E1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F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A9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005E0"/>
    <w:multiLevelType w:val="hybridMultilevel"/>
    <w:tmpl w:val="3F2831BE"/>
    <w:lvl w:ilvl="0" w:tplc="A446B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A7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AF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0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A3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4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0E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4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722509"/>
    <w:multiLevelType w:val="hybridMultilevel"/>
    <w:tmpl w:val="8BF0EF3E"/>
    <w:lvl w:ilvl="0" w:tplc="CFC8DF3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22E42B4"/>
    <w:multiLevelType w:val="hybridMultilevel"/>
    <w:tmpl w:val="E940BDFA"/>
    <w:lvl w:ilvl="0" w:tplc="B06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4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1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8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E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2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7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2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04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E4828"/>
    <w:multiLevelType w:val="hybridMultilevel"/>
    <w:tmpl w:val="D5DA82FA"/>
    <w:lvl w:ilvl="0" w:tplc="44C6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4C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C6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83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8D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89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25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8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60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41A09"/>
    <w:multiLevelType w:val="hybridMultilevel"/>
    <w:tmpl w:val="06509BB8"/>
    <w:lvl w:ilvl="0" w:tplc="814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44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E0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E3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C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5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61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07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D69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F05CB9"/>
    <w:multiLevelType w:val="hybridMultilevel"/>
    <w:tmpl w:val="F8FC7C86"/>
    <w:lvl w:ilvl="0" w:tplc="85A45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68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E0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03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E3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A5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85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0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AE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E3153"/>
    <w:multiLevelType w:val="hybridMultilevel"/>
    <w:tmpl w:val="04163EA8"/>
    <w:lvl w:ilvl="0" w:tplc="D70C9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5EEE"/>
    <w:multiLevelType w:val="hybridMultilevel"/>
    <w:tmpl w:val="49908F9C"/>
    <w:lvl w:ilvl="0" w:tplc="60C0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0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61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44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03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A0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C2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83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635D76"/>
    <w:multiLevelType w:val="hybridMultilevel"/>
    <w:tmpl w:val="76AC2124"/>
    <w:lvl w:ilvl="0" w:tplc="AD70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CE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CE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E9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C5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3A0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62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43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C2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A39A0"/>
    <w:multiLevelType w:val="hybridMultilevel"/>
    <w:tmpl w:val="E940BD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43C78"/>
    <w:multiLevelType w:val="hybridMultilevel"/>
    <w:tmpl w:val="0324CD68"/>
    <w:lvl w:ilvl="0" w:tplc="8B7E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C0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21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07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EA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A8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0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45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6E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B513C"/>
    <w:multiLevelType w:val="hybridMultilevel"/>
    <w:tmpl w:val="E130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5125F"/>
    <w:multiLevelType w:val="hybridMultilevel"/>
    <w:tmpl w:val="E940BDFA"/>
    <w:lvl w:ilvl="0" w:tplc="B06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4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1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8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E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2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7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2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04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E5039"/>
    <w:multiLevelType w:val="hybridMultilevel"/>
    <w:tmpl w:val="D6D8BD1A"/>
    <w:lvl w:ilvl="0" w:tplc="071C3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5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6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09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8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6A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64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CC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0A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F1B2D"/>
    <w:multiLevelType w:val="hybridMultilevel"/>
    <w:tmpl w:val="A2B6C944"/>
    <w:lvl w:ilvl="0" w:tplc="8D22DE9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33A6B"/>
    <w:multiLevelType w:val="hybridMultilevel"/>
    <w:tmpl w:val="CDD60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0B7F6C"/>
    <w:multiLevelType w:val="hybridMultilevel"/>
    <w:tmpl w:val="4EB4C8EE"/>
    <w:lvl w:ilvl="0" w:tplc="FF7E3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A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4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21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44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A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CE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A2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8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D24B44"/>
    <w:multiLevelType w:val="hybridMultilevel"/>
    <w:tmpl w:val="EE1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A1BF5"/>
    <w:multiLevelType w:val="hybridMultilevel"/>
    <w:tmpl w:val="5A282894"/>
    <w:lvl w:ilvl="0" w:tplc="269C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C2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E1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6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8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89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A6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6C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3A4184"/>
    <w:multiLevelType w:val="hybridMultilevel"/>
    <w:tmpl w:val="2AE05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DE36B7"/>
    <w:multiLevelType w:val="hybridMultilevel"/>
    <w:tmpl w:val="1C7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35E31"/>
    <w:multiLevelType w:val="multilevel"/>
    <w:tmpl w:val="D598C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E3C33E0"/>
    <w:multiLevelType w:val="hybridMultilevel"/>
    <w:tmpl w:val="9E00CEF4"/>
    <w:lvl w:ilvl="0" w:tplc="F656D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08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0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6B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A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09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45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05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9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E824C42"/>
    <w:multiLevelType w:val="hybridMultilevel"/>
    <w:tmpl w:val="AF98FDCA"/>
    <w:lvl w:ilvl="0" w:tplc="CB5C4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8D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09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0F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62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6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0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27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0D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08A2529"/>
    <w:multiLevelType w:val="hybridMultilevel"/>
    <w:tmpl w:val="8B0A8588"/>
    <w:lvl w:ilvl="0" w:tplc="B434B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BC3C86"/>
    <w:multiLevelType w:val="hybridMultilevel"/>
    <w:tmpl w:val="7DE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E1A9A"/>
    <w:multiLevelType w:val="hybridMultilevel"/>
    <w:tmpl w:val="D1649ACE"/>
    <w:lvl w:ilvl="0" w:tplc="6630B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D9523DD"/>
    <w:multiLevelType w:val="hybridMultilevel"/>
    <w:tmpl w:val="9AE48924"/>
    <w:lvl w:ilvl="0" w:tplc="E0801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5113C1"/>
    <w:multiLevelType w:val="hybridMultilevel"/>
    <w:tmpl w:val="E880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4"/>
  </w:num>
  <w:num w:numId="5">
    <w:abstractNumId w:val="7"/>
  </w:num>
  <w:num w:numId="6">
    <w:abstractNumId w:val="2"/>
  </w:num>
  <w:num w:numId="7">
    <w:abstractNumId w:val="33"/>
  </w:num>
  <w:num w:numId="8">
    <w:abstractNumId w:val="20"/>
  </w:num>
  <w:num w:numId="9">
    <w:abstractNumId w:val="29"/>
  </w:num>
  <w:num w:numId="10">
    <w:abstractNumId w:val="36"/>
  </w:num>
  <w:num w:numId="11">
    <w:abstractNumId w:val="1"/>
  </w:num>
  <w:num w:numId="12">
    <w:abstractNumId w:val="35"/>
  </w:num>
  <w:num w:numId="13">
    <w:abstractNumId w:val="37"/>
  </w:num>
  <w:num w:numId="14">
    <w:abstractNumId w:val="26"/>
  </w:num>
  <w:num w:numId="15">
    <w:abstractNumId w:val="24"/>
  </w:num>
  <w:num w:numId="16">
    <w:abstractNumId w:val="28"/>
  </w:num>
  <w:num w:numId="17">
    <w:abstractNumId w:val="16"/>
  </w:num>
  <w:num w:numId="18">
    <w:abstractNumId w:val="25"/>
  </w:num>
  <w:num w:numId="19">
    <w:abstractNumId w:val="8"/>
  </w:num>
  <w:num w:numId="20">
    <w:abstractNumId w:val="0"/>
  </w:num>
  <w:num w:numId="21">
    <w:abstractNumId w:val="21"/>
  </w:num>
  <w:num w:numId="22">
    <w:abstractNumId w:val="18"/>
  </w:num>
  <w:num w:numId="23">
    <w:abstractNumId w:val="11"/>
  </w:num>
  <w:num w:numId="24">
    <w:abstractNumId w:val="6"/>
  </w:num>
  <w:num w:numId="25">
    <w:abstractNumId w:val="22"/>
  </w:num>
  <w:num w:numId="26">
    <w:abstractNumId w:val="14"/>
  </w:num>
  <w:num w:numId="27">
    <w:abstractNumId w:val="30"/>
  </w:num>
  <w:num w:numId="28">
    <w:abstractNumId w:val="19"/>
  </w:num>
  <w:num w:numId="29">
    <w:abstractNumId w:val="32"/>
  </w:num>
  <w:num w:numId="30">
    <w:abstractNumId w:val="27"/>
  </w:num>
  <w:num w:numId="31">
    <w:abstractNumId w:val="31"/>
  </w:num>
  <w:num w:numId="32">
    <w:abstractNumId w:val="9"/>
  </w:num>
  <w:num w:numId="33">
    <w:abstractNumId w:val="13"/>
  </w:num>
  <w:num w:numId="34">
    <w:abstractNumId w:val="3"/>
  </w:num>
  <w:num w:numId="35">
    <w:abstractNumId w:val="17"/>
  </w:num>
  <w:num w:numId="36">
    <w:abstractNumId w:val="15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A"/>
    <w:rsid w:val="00003780"/>
    <w:rsid w:val="00017B1D"/>
    <w:rsid w:val="00025F7C"/>
    <w:rsid w:val="0003617A"/>
    <w:rsid w:val="00040FAB"/>
    <w:rsid w:val="00047588"/>
    <w:rsid w:val="00047882"/>
    <w:rsid w:val="000557DA"/>
    <w:rsid w:val="0006768A"/>
    <w:rsid w:val="0009106E"/>
    <w:rsid w:val="000D33E7"/>
    <w:rsid w:val="000D5007"/>
    <w:rsid w:val="000E2102"/>
    <w:rsid w:val="001209C6"/>
    <w:rsid w:val="00124F5C"/>
    <w:rsid w:val="00131277"/>
    <w:rsid w:val="00134FAF"/>
    <w:rsid w:val="00141303"/>
    <w:rsid w:val="00152556"/>
    <w:rsid w:val="00156267"/>
    <w:rsid w:val="001563E9"/>
    <w:rsid w:val="00157360"/>
    <w:rsid w:val="0016388A"/>
    <w:rsid w:val="001737D0"/>
    <w:rsid w:val="00184BAB"/>
    <w:rsid w:val="001950A2"/>
    <w:rsid w:val="001A22F2"/>
    <w:rsid w:val="001D0FA9"/>
    <w:rsid w:val="001D7A64"/>
    <w:rsid w:val="001F2341"/>
    <w:rsid w:val="00204A49"/>
    <w:rsid w:val="002075FB"/>
    <w:rsid w:val="0023605A"/>
    <w:rsid w:val="0024307E"/>
    <w:rsid w:val="002526EF"/>
    <w:rsid w:val="00255C0C"/>
    <w:rsid w:val="00270F89"/>
    <w:rsid w:val="0028582B"/>
    <w:rsid w:val="00287E75"/>
    <w:rsid w:val="0029369C"/>
    <w:rsid w:val="002B785C"/>
    <w:rsid w:val="002E1CC7"/>
    <w:rsid w:val="002E5A58"/>
    <w:rsid w:val="00301149"/>
    <w:rsid w:val="003244A4"/>
    <w:rsid w:val="00325AAA"/>
    <w:rsid w:val="00326869"/>
    <w:rsid w:val="003517C8"/>
    <w:rsid w:val="00370D0F"/>
    <w:rsid w:val="003734B9"/>
    <w:rsid w:val="00380425"/>
    <w:rsid w:val="00393015"/>
    <w:rsid w:val="00396DEC"/>
    <w:rsid w:val="003A2F11"/>
    <w:rsid w:val="003A79AB"/>
    <w:rsid w:val="003B22C2"/>
    <w:rsid w:val="003C3072"/>
    <w:rsid w:val="003D6FAB"/>
    <w:rsid w:val="003D70ED"/>
    <w:rsid w:val="003F0977"/>
    <w:rsid w:val="003F3FEC"/>
    <w:rsid w:val="003F5145"/>
    <w:rsid w:val="004029FA"/>
    <w:rsid w:val="0040709A"/>
    <w:rsid w:val="00413937"/>
    <w:rsid w:val="00417BE1"/>
    <w:rsid w:val="00422E46"/>
    <w:rsid w:val="00431965"/>
    <w:rsid w:val="00433E36"/>
    <w:rsid w:val="004460A1"/>
    <w:rsid w:val="004516D4"/>
    <w:rsid w:val="004551CC"/>
    <w:rsid w:val="00460898"/>
    <w:rsid w:val="00484FE9"/>
    <w:rsid w:val="004936FB"/>
    <w:rsid w:val="0049632F"/>
    <w:rsid w:val="004A5A23"/>
    <w:rsid w:val="004A5CF7"/>
    <w:rsid w:val="004B2A36"/>
    <w:rsid w:val="004C20B0"/>
    <w:rsid w:val="004C5B1B"/>
    <w:rsid w:val="004C7F76"/>
    <w:rsid w:val="00503096"/>
    <w:rsid w:val="00515B21"/>
    <w:rsid w:val="00520C9F"/>
    <w:rsid w:val="005219A4"/>
    <w:rsid w:val="00523ED5"/>
    <w:rsid w:val="0052750F"/>
    <w:rsid w:val="00532EAA"/>
    <w:rsid w:val="005410A5"/>
    <w:rsid w:val="00557A65"/>
    <w:rsid w:val="00562574"/>
    <w:rsid w:val="00566543"/>
    <w:rsid w:val="005808EE"/>
    <w:rsid w:val="00580963"/>
    <w:rsid w:val="0058365C"/>
    <w:rsid w:val="00584519"/>
    <w:rsid w:val="005A0700"/>
    <w:rsid w:val="005B589A"/>
    <w:rsid w:val="005B7839"/>
    <w:rsid w:val="005E7D66"/>
    <w:rsid w:val="00600119"/>
    <w:rsid w:val="00600C58"/>
    <w:rsid w:val="00605A87"/>
    <w:rsid w:val="00606B99"/>
    <w:rsid w:val="0061336D"/>
    <w:rsid w:val="00641B78"/>
    <w:rsid w:val="00643633"/>
    <w:rsid w:val="006567B7"/>
    <w:rsid w:val="006608CA"/>
    <w:rsid w:val="0067354E"/>
    <w:rsid w:val="0067503A"/>
    <w:rsid w:val="006821A0"/>
    <w:rsid w:val="00697018"/>
    <w:rsid w:val="006C179A"/>
    <w:rsid w:val="006E0C22"/>
    <w:rsid w:val="006E1EA4"/>
    <w:rsid w:val="006F5AF9"/>
    <w:rsid w:val="0073378D"/>
    <w:rsid w:val="00765140"/>
    <w:rsid w:val="0076720E"/>
    <w:rsid w:val="00776D22"/>
    <w:rsid w:val="00777D43"/>
    <w:rsid w:val="00791FBE"/>
    <w:rsid w:val="007B1C6A"/>
    <w:rsid w:val="007B2CE6"/>
    <w:rsid w:val="007C491B"/>
    <w:rsid w:val="007C5B4A"/>
    <w:rsid w:val="007C60F6"/>
    <w:rsid w:val="007C6714"/>
    <w:rsid w:val="007C764F"/>
    <w:rsid w:val="007D0535"/>
    <w:rsid w:val="007E4EEF"/>
    <w:rsid w:val="007E6FE7"/>
    <w:rsid w:val="007F1D6E"/>
    <w:rsid w:val="007F3A58"/>
    <w:rsid w:val="0080340B"/>
    <w:rsid w:val="00811FBF"/>
    <w:rsid w:val="008420AA"/>
    <w:rsid w:val="00857048"/>
    <w:rsid w:val="00872080"/>
    <w:rsid w:val="008B2BDD"/>
    <w:rsid w:val="008B63F3"/>
    <w:rsid w:val="008C682E"/>
    <w:rsid w:val="008D6DD0"/>
    <w:rsid w:val="008E43EB"/>
    <w:rsid w:val="008E6AAD"/>
    <w:rsid w:val="008E7F2D"/>
    <w:rsid w:val="008F3654"/>
    <w:rsid w:val="008F3AF7"/>
    <w:rsid w:val="00924A29"/>
    <w:rsid w:val="00935DAC"/>
    <w:rsid w:val="009364DC"/>
    <w:rsid w:val="0094030B"/>
    <w:rsid w:val="009560AC"/>
    <w:rsid w:val="00962800"/>
    <w:rsid w:val="009847E8"/>
    <w:rsid w:val="00987D84"/>
    <w:rsid w:val="0099621C"/>
    <w:rsid w:val="009A5ABF"/>
    <w:rsid w:val="009B23AB"/>
    <w:rsid w:val="009E1FA1"/>
    <w:rsid w:val="009E5668"/>
    <w:rsid w:val="009F2249"/>
    <w:rsid w:val="009F74BE"/>
    <w:rsid w:val="009F75DE"/>
    <w:rsid w:val="00A00EB3"/>
    <w:rsid w:val="00A16AC1"/>
    <w:rsid w:val="00A2297E"/>
    <w:rsid w:val="00A32364"/>
    <w:rsid w:val="00A751D1"/>
    <w:rsid w:val="00A90D27"/>
    <w:rsid w:val="00A92A9F"/>
    <w:rsid w:val="00A94DB4"/>
    <w:rsid w:val="00AA1574"/>
    <w:rsid w:val="00AB05EA"/>
    <w:rsid w:val="00AC542D"/>
    <w:rsid w:val="00AD7E55"/>
    <w:rsid w:val="00AF094F"/>
    <w:rsid w:val="00AF30C1"/>
    <w:rsid w:val="00AF3235"/>
    <w:rsid w:val="00AF3B52"/>
    <w:rsid w:val="00B0716F"/>
    <w:rsid w:val="00B1660D"/>
    <w:rsid w:val="00B24290"/>
    <w:rsid w:val="00B25E80"/>
    <w:rsid w:val="00B26998"/>
    <w:rsid w:val="00B27482"/>
    <w:rsid w:val="00B51D1E"/>
    <w:rsid w:val="00B531E5"/>
    <w:rsid w:val="00B54B51"/>
    <w:rsid w:val="00B73C05"/>
    <w:rsid w:val="00B73D00"/>
    <w:rsid w:val="00B7643E"/>
    <w:rsid w:val="00B84C63"/>
    <w:rsid w:val="00BB244E"/>
    <w:rsid w:val="00BB3A30"/>
    <w:rsid w:val="00BC4800"/>
    <w:rsid w:val="00BD74A3"/>
    <w:rsid w:val="00BF146B"/>
    <w:rsid w:val="00BF5341"/>
    <w:rsid w:val="00BF7EA2"/>
    <w:rsid w:val="00C20090"/>
    <w:rsid w:val="00C30CFC"/>
    <w:rsid w:val="00C314B3"/>
    <w:rsid w:val="00C4033F"/>
    <w:rsid w:val="00C46AEE"/>
    <w:rsid w:val="00C67D03"/>
    <w:rsid w:val="00C70C01"/>
    <w:rsid w:val="00C77963"/>
    <w:rsid w:val="00C9569A"/>
    <w:rsid w:val="00CB0B68"/>
    <w:rsid w:val="00CB177E"/>
    <w:rsid w:val="00CB1E40"/>
    <w:rsid w:val="00CB3267"/>
    <w:rsid w:val="00CC225E"/>
    <w:rsid w:val="00CD0775"/>
    <w:rsid w:val="00CE06C5"/>
    <w:rsid w:val="00CE22F1"/>
    <w:rsid w:val="00CE3B03"/>
    <w:rsid w:val="00D0110D"/>
    <w:rsid w:val="00D153C9"/>
    <w:rsid w:val="00D245EF"/>
    <w:rsid w:val="00D314DF"/>
    <w:rsid w:val="00D364EB"/>
    <w:rsid w:val="00D36D1B"/>
    <w:rsid w:val="00D44C6B"/>
    <w:rsid w:val="00D70EEC"/>
    <w:rsid w:val="00D74369"/>
    <w:rsid w:val="00D83BFC"/>
    <w:rsid w:val="00DA630C"/>
    <w:rsid w:val="00DB10EC"/>
    <w:rsid w:val="00DB28FC"/>
    <w:rsid w:val="00DC274D"/>
    <w:rsid w:val="00DD6997"/>
    <w:rsid w:val="00E00B73"/>
    <w:rsid w:val="00E06EE2"/>
    <w:rsid w:val="00E24D03"/>
    <w:rsid w:val="00E335DE"/>
    <w:rsid w:val="00E45333"/>
    <w:rsid w:val="00E4700F"/>
    <w:rsid w:val="00E56DCF"/>
    <w:rsid w:val="00E62A35"/>
    <w:rsid w:val="00E73428"/>
    <w:rsid w:val="00E75BC2"/>
    <w:rsid w:val="00E848CF"/>
    <w:rsid w:val="00E9400B"/>
    <w:rsid w:val="00E94B46"/>
    <w:rsid w:val="00EB46E9"/>
    <w:rsid w:val="00EC5A0E"/>
    <w:rsid w:val="00ED5660"/>
    <w:rsid w:val="00EF3784"/>
    <w:rsid w:val="00F0458B"/>
    <w:rsid w:val="00F062DF"/>
    <w:rsid w:val="00F1048F"/>
    <w:rsid w:val="00F272F1"/>
    <w:rsid w:val="00F428AF"/>
    <w:rsid w:val="00F52A30"/>
    <w:rsid w:val="00F54E09"/>
    <w:rsid w:val="00F57ADC"/>
    <w:rsid w:val="00F722D5"/>
    <w:rsid w:val="00F72391"/>
    <w:rsid w:val="00F74677"/>
    <w:rsid w:val="00F754C2"/>
    <w:rsid w:val="00FA4471"/>
    <w:rsid w:val="00FB0FBD"/>
    <w:rsid w:val="00FC31F2"/>
    <w:rsid w:val="00FE22C4"/>
    <w:rsid w:val="00FE7E0F"/>
    <w:rsid w:val="00FF20B9"/>
    <w:rsid w:val="00FF4B6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EC01"/>
  <w15:chartTrackingRefBased/>
  <w15:docId w15:val="{3BE0BE98-B6A6-4174-A2F4-2428227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B9"/>
    <w:pPr>
      <w:ind w:left="720"/>
      <w:contextualSpacing/>
    </w:pPr>
  </w:style>
  <w:style w:type="paragraph" w:customStyle="1" w:styleId="ConsPlusNormal">
    <w:name w:val="ConsPlusNormal"/>
    <w:rsid w:val="00AA15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15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869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83BFC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3BF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83BF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D83BFC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2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E46"/>
  </w:style>
  <w:style w:type="paragraph" w:styleId="a8">
    <w:name w:val="footer"/>
    <w:basedOn w:val="a"/>
    <w:link w:val="a9"/>
    <w:uiPriority w:val="99"/>
    <w:unhideWhenUsed/>
    <w:rsid w:val="0042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E46"/>
  </w:style>
  <w:style w:type="paragraph" w:styleId="aa">
    <w:name w:val="No Spacing"/>
    <w:uiPriority w:val="1"/>
    <w:qFormat/>
    <w:rsid w:val="001A22F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29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A07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A070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8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4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4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0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1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34D3-68FC-4FCE-8547-88B16254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Оксана Николаевна</dc:creator>
  <cp:keywords/>
  <dc:description/>
  <cp:lastModifiedBy>Павлова Анна Сергеевна</cp:lastModifiedBy>
  <cp:revision>5</cp:revision>
  <cp:lastPrinted>2024-11-29T14:41:00Z</cp:lastPrinted>
  <dcterms:created xsi:type="dcterms:W3CDTF">2024-12-02T05:00:00Z</dcterms:created>
  <dcterms:modified xsi:type="dcterms:W3CDTF">2024-12-02T08:16:00Z</dcterms:modified>
</cp:coreProperties>
</file>